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78AA69" w14:textId="77777777" w:rsidR="002B32AF" w:rsidRDefault="002B32AF">
      <w:pPr>
        <w:spacing w:line="276" w:lineRule="auto"/>
        <w:jc w:val="center"/>
        <w:rPr>
          <w:b/>
          <w:bCs/>
          <w:u w:val="single"/>
        </w:rPr>
      </w:pPr>
    </w:p>
    <w:p w14:paraId="2C2E3C30" w14:textId="7FED02F4" w:rsidR="002B32AF" w:rsidRPr="0061752A" w:rsidRDefault="0061752A" w:rsidP="00564B7A">
      <w:pPr>
        <w:spacing w:line="276" w:lineRule="auto"/>
        <w:jc w:val="center"/>
      </w:pPr>
      <w:r>
        <w:rPr>
          <w:b/>
          <w:bCs/>
          <w:u w:val="single"/>
        </w:rPr>
        <w:t xml:space="preserve">EDITAL </w:t>
      </w:r>
      <w:r w:rsidRPr="0061752A">
        <w:rPr>
          <w:b/>
          <w:bCs/>
          <w:u w:val="single"/>
        </w:rPr>
        <w:t>Nº 0</w:t>
      </w:r>
      <w:r w:rsidR="000215F3">
        <w:rPr>
          <w:b/>
          <w:bCs/>
          <w:u w:val="single"/>
        </w:rPr>
        <w:t>0</w:t>
      </w:r>
      <w:r w:rsidR="009F5013">
        <w:rPr>
          <w:b/>
          <w:bCs/>
          <w:u w:val="single"/>
        </w:rPr>
        <w:t>6</w:t>
      </w:r>
      <w:r w:rsidRPr="0061752A">
        <w:rPr>
          <w:b/>
          <w:bCs/>
          <w:u w:val="single"/>
        </w:rPr>
        <w:t>/202</w:t>
      </w:r>
      <w:r w:rsidR="009F5013">
        <w:rPr>
          <w:b/>
          <w:bCs/>
          <w:u w:val="single"/>
        </w:rPr>
        <w:t>6</w:t>
      </w:r>
    </w:p>
    <w:p w14:paraId="04C7C034" w14:textId="77777777" w:rsidR="002B32AF" w:rsidRPr="0061752A" w:rsidRDefault="002B32AF">
      <w:pPr>
        <w:spacing w:line="276" w:lineRule="auto"/>
        <w:jc w:val="center"/>
        <w:rPr>
          <w:b/>
          <w:bCs/>
          <w:u w:val="single"/>
        </w:rPr>
      </w:pPr>
    </w:p>
    <w:p w14:paraId="7E25384B" w14:textId="3F646622" w:rsidR="002B32AF" w:rsidRDefault="0061752A">
      <w:pPr>
        <w:keepNext/>
        <w:tabs>
          <w:tab w:val="left" w:pos="1701"/>
        </w:tabs>
        <w:spacing w:line="276" w:lineRule="auto"/>
        <w:jc w:val="center"/>
        <w:rPr>
          <w:rFonts w:eastAsia="Lucida Sans Unicode"/>
          <w:b/>
          <w:iCs/>
          <w:lang w:eastAsia="ar-SA"/>
        </w:rPr>
      </w:pPr>
      <w:bookmarkStart w:id="0" w:name="_Hlk99004162"/>
      <w:r w:rsidRPr="0061752A">
        <w:rPr>
          <w:rFonts w:eastAsia="Lucida Sans Unicode"/>
          <w:b/>
          <w:iCs/>
          <w:lang w:eastAsia="ar-SA"/>
        </w:rPr>
        <w:t>PROCESSO SELETIVO SIMPLIFICADO EMERGENCIAL 0</w:t>
      </w:r>
      <w:r w:rsidR="000215F3">
        <w:rPr>
          <w:rFonts w:eastAsia="Lucida Sans Unicode"/>
          <w:b/>
          <w:iCs/>
          <w:lang w:eastAsia="ar-SA"/>
        </w:rPr>
        <w:t>06</w:t>
      </w:r>
      <w:r w:rsidRPr="0061752A">
        <w:rPr>
          <w:rFonts w:eastAsia="Lucida Sans Unicode"/>
          <w:b/>
          <w:iCs/>
          <w:lang w:eastAsia="ar-SA"/>
        </w:rPr>
        <w:t>/202</w:t>
      </w:r>
      <w:bookmarkEnd w:id="0"/>
      <w:r w:rsidR="009F5013">
        <w:rPr>
          <w:rFonts w:eastAsia="Lucida Sans Unicode"/>
          <w:b/>
          <w:iCs/>
          <w:lang w:eastAsia="ar-SA"/>
        </w:rPr>
        <w:t>6</w:t>
      </w:r>
    </w:p>
    <w:p w14:paraId="120D550D" w14:textId="77777777" w:rsidR="000215F3" w:rsidRDefault="000215F3">
      <w:pPr>
        <w:keepNext/>
        <w:tabs>
          <w:tab w:val="left" w:pos="1701"/>
        </w:tabs>
        <w:spacing w:line="276" w:lineRule="auto"/>
        <w:jc w:val="center"/>
      </w:pPr>
    </w:p>
    <w:p w14:paraId="74ED984B" w14:textId="77777777" w:rsidR="002B32AF" w:rsidRDefault="002B32AF">
      <w:pPr>
        <w:spacing w:line="276" w:lineRule="auto"/>
        <w:jc w:val="center"/>
        <w:rPr>
          <w:rFonts w:eastAsia="Lucida Sans Unicode"/>
          <w:b/>
          <w:bCs/>
          <w:iCs/>
          <w:u w:val="single"/>
          <w:lang w:eastAsia="ar-SA"/>
        </w:rPr>
      </w:pPr>
    </w:p>
    <w:p w14:paraId="59F8699C" w14:textId="09AEF52E" w:rsidR="002B32AF" w:rsidRDefault="0061752A">
      <w:pPr>
        <w:pStyle w:val="Default"/>
        <w:ind w:left="4395"/>
        <w:jc w:val="both"/>
        <w:rPr>
          <w:rFonts w:ascii="Times New Roman" w:hAnsi="Times New Roman" w:cs="Times New Roman"/>
          <w:b/>
          <w:sz w:val="22"/>
          <w:szCs w:val="22"/>
        </w:rPr>
      </w:pPr>
      <w:r>
        <w:rPr>
          <w:rFonts w:ascii="Times New Roman" w:hAnsi="Times New Roman" w:cs="Times New Roman"/>
          <w:b/>
          <w:sz w:val="22"/>
          <w:szCs w:val="22"/>
        </w:rPr>
        <w:t>Edital de Processo Seletivo Simplificado Emergencial para cadastro reserva e futuras contratações emergenciais de profissionais habilitados para o</w:t>
      </w:r>
      <w:r w:rsidR="000215F3">
        <w:rPr>
          <w:rFonts w:ascii="Times New Roman" w:hAnsi="Times New Roman" w:cs="Times New Roman"/>
          <w:b/>
          <w:sz w:val="22"/>
          <w:szCs w:val="22"/>
        </w:rPr>
        <w:t xml:space="preserve"> cargo de Motorista. </w:t>
      </w:r>
    </w:p>
    <w:p w14:paraId="59569D16" w14:textId="77777777" w:rsidR="000215F3" w:rsidRDefault="000215F3">
      <w:pPr>
        <w:pStyle w:val="Default"/>
        <w:ind w:left="4395"/>
        <w:jc w:val="both"/>
      </w:pPr>
    </w:p>
    <w:p w14:paraId="29F862F6" w14:textId="77777777" w:rsidR="002B32AF" w:rsidRDefault="002B32AF">
      <w:pPr>
        <w:tabs>
          <w:tab w:val="left" w:pos="-17618"/>
          <w:tab w:val="left" w:pos="5387"/>
        </w:tabs>
        <w:spacing w:line="276" w:lineRule="auto"/>
        <w:ind w:left="4395" w:firstLine="3828"/>
        <w:jc w:val="both"/>
      </w:pPr>
    </w:p>
    <w:p w14:paraId="38F93050" w14:textId="25B4B539" w:rsidR="002B32AF" w:rsidRDefault="0061752A" w:rsidP="00583586">
      <w:r>
        <w:rPr>
          <w:lang w:eastAsia="ar-SA"/>
        </w:rPr>
        <w:t>O Município de Saldanha Marinho/RS, inscrito no CNPJ sob nº 92.399.153/0</w:t>
      </w:r>
      <w:r w:rsidR="003B517E">
        <w:rPr>
          <w:lang w:eastAsia="ar-SA"/>
        </w:rPr>
        <w:t>0</w:t>
      </w:r>
      <w:r>
        <w:rPr>
          <w:lang w:eastAsia="ar-SA"/>
        </w:rPr>
        <w:t xml:space="preserve">01-71, </w:t>
      </w:r>
      <w:r>
        <w:rPr>
          <w:bCs/>
        </w:rPr>
        <w:t xml:space="preserve">representado pelo Prefeito Municipal, Senhor </w:t>
      </w:r>
      <w:r>
        <w:rPr>
          <w:b/>
          <w:bCs/>
        </w:rPr>
        <w:t>VOLMAR TELLES DO AMARAL</w:t>
      </w:r>
      <w:r>
        <w:rPr>
          <w:lang w:eastAsia="ar-SA"/>
        </w:rPr>
        <w:t xml:space="preserve">, no uso de suas atribuições, visando à contratação de profissionais habilitados para o cargo </w:t>
      </w:r>
      <w:r>
        <w:rPr>
          <w:b/>
        </w:rPr>
        <w:t>Motorista</w:t>
      </w:r>
      <w:r w:rsidR="000215F3">
        <w:rPr>
          <w:b/>
        </w:rPr>
        <w:t xml:space="preserve">, </w:t>
      </w:r>
      <w:r>
        <w:rPr>
          <w:lang w:eastAsia="ar-SA"/>
        </w:rPr>
        <w:t xml:space="preserve">para desempenhar as respectivas funções por prazo determinado, a partir da autorização Legislativa, amparado em excepcional interesse público, com fulcro no art. 37, IX, da Constituição Federal, e art. 232, da Lei Municipal nº 300, de 11 de abril de 1994, </w:t>
      </w:r>
      <w:r>
        <w:rPr>
          <w:b/>
          <w:bCs/>
          <w:u w:val="single"/>
          <w:lang w:eastAsia="ar-SA"/>
        </w:rPr>
        <w:t>torna pública</w:t>
      </w:r>
      <w:r>
        <w:rPr>
          <w:lang w:eastAsia="ar-SA"/>
        </w:rPr>
        <w:t xml:space="preserve"> a realização de Processo Seletivo Simplificado, que será regido pelas normas estabelecidas neste Edital, bem como a Lei</w:t>
      </w:r>
      <w:r>
        <w:t xml:space="preserve"> Municipa</w:t>
      </w:r>
      <w:r w:rsidR="004351A0">
        <w:t>l</w:t>
      </w:r>
      <w:r>
        <w:t xml:space="preserve"> </w:t>
      </w:r>
      <w:r w:rsidR="004351A0">
        <w:t>nº 2</w:t>
      </w:r>
      <w:r w:rsidR="00446CBD">
        <w:t>.6</w:t>
      </w:r>
      <w:r w:rsidR="009F5013">
        <w:t>15</w:t>
      </w:r>
      <w:r w:rsidR="004351A0">
        <w:t xml:space="preserve">/2025 </w:t>
      </w:r>
      <w:r>
        <w:t>e demais legislação vigente.</w:t>
      </w:r>
    </w:p>
    <w:p w14:paraId="334AF12F" w14:textId="77777777" w:rsidR="000215F3" w:rsidRPr="00F749AA" w:rsidRDefault="000215F3" w:rsidP="00F749AA">
      <w:pPr>
        <w:spacing w:after="120"/>
        <w:ind w:firstLine="708"/>
        <w:jc w:val="both"/>
        <w:rPr>
          <w:highlight w:val="yellow"/>
        </w:rPr>
      </w:pPr>
    </w:p>
    <w:p w14:paraId="4ABF48B3" w14:textId="77777777" w:rsidR="002B32AF" w:rsidRDefault="0061752A">
      <w:pPr>
        <w:spacing w:line="276" w:lineRule="auto"/>
        <w:jc w:val="both"/>
      </w:pPr>
      <w:r>
        <w:rPr>
          <w:b/>
          <w:bCs/>
        </w:rPr>
        <w:t>1. DAS DISPOSIÇÕES PRELIMINARES</w:t>
      </w:r>
    </w:p>
    <w:p w14:paraId="2754DA7D" w14:textId="77777777" w:rsidR="002B32AF" w:rsidRDefault="002B32AF">
      <w:pPr>
        <w:spacing w:line="276" w:lineRule="auto"/>
        <w:jc w:val="both"/>
        <w:rPr>
          <w:b/>
          <w:bCs/>
        </w:rPr>
      </w:pPr>
    </w:p>
    <w:p w14:paraId="7D4EB09E" w14:textId="469C8653" w:rsidR="002B32AF" w:rsidRPr="006D3832" w:rsidRDefault="0061752A" w:rsidP="0061752A">
      <w:pPr>
        <w:shd w:val="clear" w:color="auto" w:fill="FFFFFF" w:themeFill="background1"/>
        <w:spacing w:line="276" w:lineRule="auto"/>
        <w:jc w:val="both"/>
        <w:rPr>
          <w:color w:val="FFFFFF" w:themeColor="background1"/>
        </w:rPr>
      </w:pPr>
      <w:r>
        <w:rPr>
          <w:b/>
        </w:rPr>
        <w:t>1.1</w:t>
      </w:r>
      <w:r>
        <w:t>. Este processo seletivo reger-se-á, em todas as suas etapas, pelas normas constantes neste Edital, e será executado sob a responsabilidade</w:t>
      </w:r>
      <w:r w:rsidR="000215F3">
        <w:t xml:space="preserve"> do próprio Município</w:t>
      </w:r>
      <w:r>
        <w:t xml:space="preserve">, bem como será acompanhado e fiscalizado pela Comissão nomeada através </w:t>
      </w:r>
      <w:r w:rsidRPr="006D3832">
        <w:t xml:space="preserve">da Portaria Municipal nº </w:t>
      </w:r>
      <w:r w:rsidR="009F5013">
        <w:t>111</w:t>
      </w:r>
      <w:r w:rsidR="000215F3">
        <w:t>/202</w:t>
      </w:r>
      <w:r w:rsidR="009F5013">
        <w:t>6</w:t>
      </w:r>
      <w:r w:rsidR="000215F3">
        <w:t>.</w:t>
      </w:r>
    </w:p>
    <w:p w14:paraId="4EDA9AFA" w14:textId="7DDA04BA" w:rsidR="002B32AF" w:rsidRDefault="0061752A">
      <w:pPr>
        <w:spacing w:line="276" w:lineRule="auto"/>
        <w:jc w:val="both"/>
      </w:pPr>
      <w:r>
        <w:rPr>
          <w:b/>
        </w:rPr>
        <w:t>1.2</w:t>
      </w:r>
      <w:r>
        <w:t>. O Processo Seletivo de que trata este Edital será realizado para a funç</w:t>
      </w:r>
      <w:r w:rsidR="000215F3">
        <w:t>ão de</w:t>
      </w:r>
      <w:r>
        <w:t xml:space="preserve"> </w:t>
      </w:r>
      <w:r>
        <w:rPr>
          <w:b/>
        </w:rPr>
        <w:t>Motorista</w:t>
      </w:r>
      <w:r w:rsidR="000215F3">
        <w:rPr>
          <w:b/>
        </w:rPr>
        <w:t xml:space="preserve"> </w:t>
      </w:r>
      <w:r>
        <w:t>e os detalhamentos e a formação mínima exigida para cada função, constam no item 2 deste Edital</w:t>
      </w:r>
      <w:r>
        <w:rPr>
          <w:b/>
        </w:rPr>
        <w:t>.</w:t>
      </w:r>
    </w:p>
    <w:p w14:paraId="7C5FDC99" w14:textId="3BC22D4D" w:rsidR="002B32AF" w:rsidRPr="009D4881" w:rsidRDefault="0061752A" w:rsidP="009D4881">
      <w:pPr>
        <w:jc w:val="both"/>
      </w:pPr>
      <w:r>
        <w:rPr>
          <w:b/>
        </w:rPr>
        <w:t xml:space="preserve">1.3. </w:t>
      </w:r>
      <w:r>
        <w:t xml:space="preserve">A seleção realizar-se-á mediante </w:t>
      </w:r>
      <w:r w:rsidRPr="009D4881">
        <w:rPr>
          <w:b/>
          <w:bCs/>
        </w:rPr>
        <w:t>Prova Objetiva de Português, Matemática, Conhecimentos Gerais/Atualidades e Conhecimentos Específicos ao cargo/função</w:t>
      </w:r>
      <w:r w:rsidR="009D4881" w:rsidRPr="009D4881">
        <w:rPr>
          <w:bCs/>
        </w:rPr>
        <w:t>.</w:t>
      </w:r>
    </w:p>
    <w:p w14:paraId="5BCE1482" w14:textId="695C890D" w:rsidR="00F749AA" w:rsidRPr="00F749AA" w:rsidRDefault="0061752A">
      <w:pPr>
        <w:jc w:val="both"/>
      </w:pPr>
      <w:r w:rsidRPr="009D4881">
        <w:rPr>
          <w:b/>
        </w:rPr>
        <w:t>1.</w:t>
      </w:r>
      <w:r w:rsidR="000215F3" w:rsidRPr="009D4881">
        <w:rPr>
          <w:b/>
        </w:rPr>
        <w:t>4</w:t>
      </w:r>
      <w:r w:rsidRPr="009D4881">
        <w:rPr>
          <w:b/>
        </w:rPr>
        <w:t>.</w:t>
      </w:r>
      <w:r w:rsidRPr="009D4881">
        <w:t xml:space="preserve"> As provas Objetivas versarão sobre os conteúdos previstos no Anexo</w:t>
      </w:r>
      <w:r>
        <w:t xml:space="preserve"> II deste Edital.</w:t>
      </w:r>
    </w:p>
    <w:p w14:paraId="0BF5A907" w14:textId="1BD6F944" w:rsidR="002B32AF" w:rsidRDefault="0061752A">
      <w:pPr>
        <w:jc w:val="both"/>
      </w:pPr>
      <w:r>
        <w:rPr>
          <w:b/>
        </w:rPr>
        <w:t>1.</w:t>
      </w:r>
      <w:r w:rsidR="000215F3">
        <w:rPr>
          <w:b/>
        </w:rPr>
        <w:t>5</w:t>
      </w:r>
      <w:r>
        <w:rPr>
          <w:b/>
        </w:rPr>
        <w:t>.</w:t>
      </w:r>
      <w:r>
        <w:t xml:space="preserve"> Durante toda a realização do Processo Seletivo Simplificado serão prestigiados, sem prejuízo de outros, os princípios estabelecidos no art. 37, “caput”, da Constituição da República.</w:t>
      </w:r>
    </w:p>
    <w:p w14:paraId="6A62374D" w14:textId="75286FD8" w:rsidR="00F749AA" w:rsidRDefault="0061752A">
      <w:pPr>
        <w:jc w:val="both"/>
      </w:pPr>
      <w:r>
        <w:rPr>
          <w:b/>
        </w:rPr>
        <w:t>1.</w:t>
      </w:r>
      <w:r w:rsidR="000215F3">
        <w:rPr>
          <w:b/>
        </w:rPr>
        <w:t>6</w:t>
      </w:r>
      <w:r>
        <w:rPr>
          <w:b/>
        </w:rPr>
        <w:t xml:space="preserve">. </w:t>
      </w:r>
      <w:r>
        <w:t>O Edital de Abertura do Processo Seletivo Simplificado será publicado integralmente no painel de publicações oficiais da Prefeitura Municipal</w:t>
      </w:r>
      <w:r w:rsidR="00195437">
        <w:t xml:space="preserve"> (Mural Municipal)</w:t>
      </w:r>
      <w:r>
        <w:t xml:space="preserve">, </w:t>
      </w:r>
      <w:r w:rsidR="000215F3">
        <w:t xml:space="preserve">bem como </w:t>
      </w:r>
      <w:r>
        <w:t xml:space="preserve">no site da Prefeitura Municipal. Todos os atos e decisões inerentes ao presente Processo Seletivo Simplificado serão publicados no Painel de Publicações Oficiais da Prefeitura Municipal e em meio eletrônico, através do site: </w:t>
      </w:r>
      <w:hyperlink r:id="rId8" w:history="1">
        <w:r w:rsidR="00F749AA" w:rsidRPr="00023849">
          <w:rPr>
            <w:rStyle w:val="Hyperlink"/>
          </w:rPr>
          <w:t>https://saldanhamarinho.prefeitura.rs/</w:t>
        </w:r>
      </w:hyperlink>
      <w:bookmarkStart w:id="1" w:name="_Hlk90035244"/>
      <w:bookmarkEnd w:id="1"/>
    </w:p>
    <w:p w14:paraId="54F062EF" w14:textId="77777777" w:rsidR="00F749AA" w:rsidRPr="00F749AA" w:rsidRDefault="00F749AA">
      <w:pPr>
        <w:jc w:val="both"/>
      </w:pPr>
    </w:p>
    <w:p w14:paraId="25103C20" w14:textId="77777777" w:rsidR="00F749AA" w:rsidRPr="00F749AA" w:rsidRDefault="0061752A">
      <w:pPr>
        <w:spacing w:line="276" w:lineRule="auto"/>
        <w:jc w:val="both"/>
        <w:rPr>
          <w:b/>
        </w:rPr>
      </w:pPr>
      <w:r>
        <w:rPr>
          <w:b/>
        </w:rPr>
        <w:t>2. DOS CARGOS E VAGAS</w:t>
      </w:r>
    </w:p>
    <w:p w14:paraId="7ADF4E2B" w14:textId="77777777" w:rsidR="002B32AF" w:rsidRDefault="0061752A">
      <w:pPr>
        <w:spacing w:line="276" w:lineRule="auto"/>
        <w:jc w:val="both"/>
      </w:pPr>
      <w:r>
        <w:rPr>
          <w:b/>
        </w:rPr>
        <w:t>2.1</w:t>
      </w:r>
      <w:r>
        <w:t>. Constam no quadro abaixo as funções, as vagas, a carga horária, a formação mínima e a remuneração destinada a cada um dos cargos:</w:t>
      </w:r>
    </w:p>
    <w:p w14:paraId="3A74FE81" w14:textId="77777777" w:rsidR="005D36E3" w:rsidRDefault="005D36E3">
      <w:pPr>
        <w:spacing w:line="276" w:lineRule="auto"/>
        <w:jc w:val="both"/>
      </w:pPr>
    </w:p>
    <w:p w14:paraId="6362CC2E" w14:textId="77777777" w:rsidR="005D36E3" w:rsidRDefault="005D36E3">
      <w:pPr>
        <w:spacing w:line="276" w:lineRule="auto"/>
        <w:jc w:val="both"/>
      </w:pPr>
    </w:p>
    <w:tbl>
      <w:tblPr>
        <w:tblStyle w:val="Tabelacomgrade"/>
        <w:tblW w:w="0" w:type="auto"/>
        <w:tblLook w:val="04A0" w:firstRow="1" w:lastRow="0" w:firstColumn="1" w:lastColumn="0" w:noHBand="0" w:noVBand="1"/>
      </w:tblPr>
      <w:tblGrid>
        <w:gridCol w:w="1418"/>
        <w:gridCol w:w="1060"/>
        <w:gridCol w:w="1338"/>
        <w:gridCol w:w="2266"/>
        <w:gridCol w:w="3687"/>
      </w:tblGrid>
      <w:tr w:rsidR="00B81CC3" w:rsidRPr="002C783B" w14:paraId="38E58886" w14:textId="7A5CD106" w:rsidTr="00B81CC3">
        <w:tc>
          <w:tcPr>
            <w:tcW w:w="1659" w:type="dxa"/>
          </w:tcPr>
          <w:p w14:paraId="36D70835" w14:textId="4E3D2A44" w:rsidR="002C783B" w:rsidRPr="002C783B" w:rsidRDefault="002C783B">
            <w:pPr>
              <w:spacing w:line="276" w:lineRule="auto"/>
              <w:jc w:val="both"/>
              <w:rPr>
                <w:b/>
                <w:bCs/>
                <w:sz w:val="22"/>
                <w:szCs w:val="22"/>
              </w:rPr>
            </w:pPr>
            <w:r w:rsidRPr="002C783B">
              <w:rPr>
                <w:b/>
                <w:bCs/>
                <w:sz w:val="22"/>
                <w:szCs w:val="22"/>
              </w:rPr>
              <w:lastRenderedPageBreak/>
              <w:t>FUNÇÃO</w:t>
            </w:r>
          </w:p>
        </w:tc>
        <w:tc>
          <w:tcPr>
            <w:tcW w:w="1032" w:type="dxa"/>
          </w:tcPr>
          <w:p w14:paraId="7262A082" w14:textId="32706043" w:rsidR="002C783B" w:rsidRPr="002C783B" w:rsidRDefault="002C783B">
            <w:pPr>
              <w:spacing w:line="276" w:lineRule="auto"/>
              <w:jc w:val="both"/>
              <w:rPr>
                <w:b/>
                <w:bCs/>
                <w:sz w:val="22"/>
                <w:szCs w:val="22"/>
              </w:rPr>
            </w:pPr>
            <w:r w:rsidRPr="002C783B">
              <w:rPr>
                <w:b/>
                <w:bCs/>
                <w:sz w:val="22"/>
                <w:szCs w:val="22"/>
              </w:rPr>
              <w:t>VAGAS</w:t>
            </w:r>
          </w:p>
        </w:tc>
        <w:tc>
          <w:tcPr>
            <w:tcW w:w="1411" w:type="dxa"/>
          </w:tcPr>
          <w:p w14:paraId="4CB49177" w14:textId="312BE668" w:rsidR="002C783B" w:rsidRPr="002C783B" w:rsidRDefault="002C783B" w:rsidP="002C783B">
            <w:pPr>
              <w:spacing w:line="276" w:lineRule="auto"/>
              <w:jc w:val="center"/>
              <w:rPr>
                <w:b/>
                <w:bCs/>
                <w:sz w:val="22"/>
                <w:szCs w:val="22"/>
              </w:rPr>
            </w:pPr>
            <w:r w:rsidRPr="002C783B">
              <w:rPr>
                <w:b/>
                <w:bCs/>
                <w:sz w:val="22"/>
                <w:szCs w:val="22"/>
              </w:rPr>
              <w:t>CARGA HORÁRIA</w:t>
            </w:r>
          </w:p>
        </w:tc>
        <w:tc>
          <w:tcPr>
            <w:tcW w:w="3123" w:type="dxa"/>
          </w:tcPr>
          <w:p w14:paraId="463D4DFC" w14:textId="6415B131" w:rsidR="002C783B" w:rsidRPr="002C783B" w:rsidRDefault="002C783B" w:rsidP="002C783B">
            <w:pPr>
              <w:spacing w:line="276" w:lineRule="auto"/>
              <w:jc w:val="center"/>
              <w:rPr>
                <w:b/>
                <w:bCs/>
                <w:sz w:val="22"/>
                <w:szCs w:val="22"/>
              </w:rPr>
            </w:pPr>
            <w:r w:rsidRPr="002C783B">
              <w:rPr>
                <w:b/>
                <w:bCs/>
                <w:sz w:val="22"/>
                <w:szCs w:val="22"/>
              </w:rPr>
              <w:t>FORMAÇÃO MÍNIMA</w:t>
            </w:r>
          </w:p>
        </w:tc>
        <w:tc>
          <w:tcPr>
            <w:tcW w:w="2544" w:type="dxa"/>
          </w:tcPr>
          <w:p w14:paraId="55CBCDD6" w14:textId="47D9678E" w:rsidR="002C783B" w:rsidRPr="002C783B" w:rsidRDefault="002C783B">
            <w:pPr>
              <w:spacing w:line="276" w:lineRule="auto"/>
              <w:jc w:val="both"/>
              <w:rPr>
                <w:b/>
                <w:bCs/>
                <w:sz w:val="22"/>
                <w:szCs w:val="22"/>
              </w:rPr>
            </w:pPr>
            <w:r w:rsidRPr="002C783B">
              <w:rPr>
                <w:b/>
                <w:bCs/>
                <w:sz w:val="22"/>
                <w:szCs w:val="22"/>
              </w:rPr>
              <w:t>VENCIMENTOS</w:t>
            </w:r>
          </w:p>
        </w:tc>
      </w:tr>
      <w:tr w:rsidR="00B81CC3" w:rsidRPr="00B81CC3" w14:paraId="2CBF68D6" w14:textId="06A471EC" w:rsidTr="00B81CC3">
        <w:tc>
          <w:tcPr>
            <w:tcW w:w="1659" w:type="dxa"/>
          </w:tcPr>
          <w:p w14:paraId="58B35D90" w14:textId="2FF446F6" w:rsidR="002C783B" w:rsidRPr="00B81CC3" w:rsidRDefault="002C783B">
            <w:pPr>
              <w:spacing w:line="276" w:lineRule="auto"/>
              <w:jc w:val="both"/>
              <w:rPr>
                <w:b/>
                <w:bCs/>
              </w:rPr>
            </w:pPr>
            <w:r w:rsidRPr="00B81CC3">
              <w:rPr>
                <w:b/>
                <w:bCs/>
              </w:rPr>
              <w:t xml:space="preserve">Motorista </w:t>
            </w:r>
          </w:p>
        </w:tc>
        <w:tc>
          <w:tcPr>
            <w:tcW w:w="1032" w:type="dxa"/>
          </w:tcPr>
          <w:p w14:paraId="741931D4" w14:textId="7F335CEB" w:rsidR="002C783B" w:rsidRPr="00B81CC3" w:rsidRDefault="00B81CC3">
            <w:pPr>
              <w:spacing w:line="276" w:lineRule="auto"/>
              <w:jc w:val="both"/>
              <w:rPr>
                <w:b/>
                <w:bCs/>
              </w:rPr>
            </w:pPr>
            <w:r w:rsidRPr="00B81CC3">
              <w:rPr>
                <w:b/>
                <w:bCs/>
              </w:rPr>
              <w:t>01+CR*</w:t>
            </w:r>
          </w:p>
        </w:tc>
        <w:tc>
          <w:tcPr>
            <w:tcW w:w="1411" w:type="dxa"/>
          </w:tcPr>
          <w:p w14:paraId="05998E07" w14:textId="4CF847C1" w:rsidR="002C783B" w:rsidRPr="00B81CC3" w:rsidRDefault="00B81CC3">
            <w:pPr>
              <w:spacing w:line="276" w:lineRule="auto"/>
              <w:jc w:val="both"/>
              <w:rPr>
                <w:b/>
                <w:bCs/>
              </w:rPr>
            </w:pPr>
            <w:r w:rsidRPr="00B81CC3">
              <w:rPr>
                <w:b/>
                <w:bCs/>
              </w:rPr>
              <w:t>40 horas</w:t>
            </w:r>
          </w:p>
        </w:tc>
        <w:tc>
          <w:tcPr>
            <w:tcW w:w="3123" w:type="dxa"/>
          </w:tcPr>
          <w:p w14:paraId="6EEA4755" w14:textId="49531AB7" w:rsidR="002C783B" w:rsidRPr="00B81CC3" w:rsidRDefault="00B81CC3">
            <w:pPr>
              <w:spacing w:line="276" w:lineRule="auto"/>
              <w:jc w:val="both"/>
              <w:rPr>
                <w:b/>
                <w:bCs/>
              </w:rPr>
            </w:pPr>
            <w:r w:rsidRPr="00B81CC3">
              <w:rPr>
                <w:b/>
                <w:bCs/>
              </w:rPr>
              <w:t xml:space="preserve">Ensino Fundamental Incompleto + CNH D </w:t>
            </w:r>
          </w:p>
        </w:tc>
        <w:tc>
          <w:tcPr>
            <w:tcW w:w="2544" w:type="dxa"/>
          </w:tcPr>
          <w:p w14:paraId="6DB322C7" w14:textId="5560CCA3" w:rsidR="002C783B" w:rsidRPr="00B81CC3" w:rsidRDefault="00B81CC3">
            <w:pPr>
              <w:spacing w:line="276" w:lineRule="auto"/>
              <w:jc w:val="both"/>
              <w:rPr>
                <w:b/>
                <w:bCs/>
              </w:rPr>
            </w:pPr>
            <w:r w:rsidRPr="00B81CC3">
              <w:rPr>
                <w:b/>
                <w:bCs/>
              </w:rPr>
              <w:t xml:space="preserve">R$ </w:t>
            </w:r>
            <w:r w:rsidR="004668CD">
              <w:rPr>
                <w:b/>
                <w:bCs/>
              </w:rPr>
              <w:t>1.976,84</w:t>
            </w:r>
            <w:r w:rsidRPr="00B81CC3">
              <w:rPr>
                <w:b/>
                <w:bCs/>
              </w:rPr>
              <w:t xml:space="preserve"> + Vale Alimentação**+Insalubridade</w:t>
            </w:r>
            <w:r w:rsidR="004668CD">
              <w:rPr>
                <w:b/>
                <w:bCs/>
              </w:rPr>
              <w:t>***</w:t>
            </w:r>
            <w:r w:rsidRPr="00B81CC3">
              <w:rPr>
                <w:b/>
                <w:bCs/>
              </w:rPr>
              <w:t xml:space="preserve"> </w:t>
            </w:r>
          </w:p>
        </w:tc>
      </w:tr>
    </w:tbl>
    <w:p w14:paraId="103F5BE7" w14:textId="77777777" w:rsidR="005D36E3" w:rsidRPr="00B81CC3" w:rsidRDefault="005D36E3">
      <w:pPr>
        <w:spacing w:line="276" w:lineRule="auto"/>
        <w:jc w:val="both"/>
        <w:rPr>
          <w:b/>
          <w:bCs/>
        </w:rPr>
      </w:pPr>
    </w:p>
    <w:p w14:paraId="6DE0F8A1" w14:textId="77777777" w:rsidR="005D36E3" w:rsidRDefault="005D36E3">
      <w:pPr>
        <w:spacing w:line="276" w:lineRule="auto"/>
        <w:jc w:val="both"/>
      </w:pPr>
    </w:p>
    <w:p w14:paraId="50287C12" w14:textId="5B8812BF" w:rsidR="00DC5D2B" w:rsidRDefault="00DC5D2B" w:rsidP="00597ECD">
      <w:pPr>
        <w:tabs>
          <w:tab w:val="left" w:pos="2130"/>
        </w:tabs>
        <w:spacing w:line="276" w:lineRule="auto"/>
        <w:jc w:val="both"/>
        <w:rPr>
          <w:bCs/>
        </w:rPr>
      </w:pPr>
    </w:p>
    <w:p w14:paraId="3C2CA3EB" w14:textId="77777777" w:rsidR="002B32AF" w:rsidRDefault="0061752A" w:rsidP="007A7276">
      <w:pPr>
        <w:tabs>
          <w:tab w:val="left" w:pos="709"/>
        </w:tabs>
        <w:spacing w:line="276" w:lineRule="auto"/>
        <w:jc w:val="both"/>
        <w:rPr>
          <w:bCs/>
        </w:rPr>
      </w:pPr>
      <w:r w:rsidRPr="007A7276">
        <w:rPr>
          <w:bCs/>
        </w:rPr>
        <w:t>* CR = Cadastro Reserva</w:t>
      </w:r>
    </w:p>
    <w:p w14:paraId="17993EFF" w14:textId="00AFEDA3" w:rsidR="002B32AF" w:rsidRPr="007A7276" w:rsidRDefault="0061752A" w:rsidP="007A7276">
      <w:pPr>
        <w:ind w:right="-711"/>
        <w:rPr>
          <w:bCs/>
        </w:rPr>
      </w:pPr>
      <w:r w:rsidRPr="007A7276">
        <w:rPr>
          <w:bCs/>
        </w:rPr>
        <w:t>*</w:t>
      </w:r>
      <w:r w:rsidR="00597ECD">
        <w:rPr>
          <w:bCs/>
        </w:rPr>
        <w:t>*</w:t>
      </w:r>
      <w:r w:rsidRPr="007A7276">
        <w:rPr>
          <w:bCs/>
        </w:rPr>
        <w:t xml:space="preserve"> O vale alimentação será no valor de R$ 800,00</w:t>
      </w:r>
    </w:p>
    <w:p w14:paraId="79F33CB8" w14:textId="6D2F947F" w:rsidR="002B32AF" w:rsidRDefault="0061752A" w:rsidP="007A7276">
      <w:pPr>
        <w:ind w:right="-711"/>
        <w:rPr>
          <w:bCs/>
        </w:rPr>
      </w:pPr>
      <w:r w:rsidRPr="007A7276">
        <w:rPr>
          <w:bCs/>
        </w:rPr>
        <w:t>**</w:t>
      </w:r>
      <w:r w:rsidR="00597ECD">
        <w:rPr>
          <w:bCs/>
        </w:rPr>
        <w:t>*</w:t>
      </w:r>
      <w:r w:rsidR="003215E5" w:rsidRPr="007A7276">
        <w:rPr>
          <w:bCs/>
        </w:rPr>
        <w:t xml:space="preserve"> </w:t>
      </w:r>
      <w:r w:rsidRPr="007A7276">
        <w:rPr>
          <w:bCs/>
        </w:rPr>
        <w:t>Insalubridade conforme a lotação e definição do Laudo de Insalubridade</w:t>
      </w:r>
    </w:p>
    <w:p w14:paraId="13044237" w14:textId="77777777" w:rsidR="00195437" w:rsidRPr="00D373B2" w:rsidRDefault="00195437" w:rsidP="007A7276">
      <w:pPr>
        <w:ind w:right="-711"/>
      </w:pPr>
    </w:p>
    <w:p w14:paraId="256D0529" w14:textId="364698FC" w:rsidR="002B32AF" w:rsidRPr="007A7276" w:rsidRDefault="00767EFD" w:rsidP="007A7276">
      <w:pPr>
        <w:tabs>
          <w:tab w:val="left" w:pos="709"/>
        </w:tabs>
        <w:spacing w:line="276" w:lineRule="auto"/>
        <w:jc w:val="both"/>
        <w:rPr>
          <w:b/>
          <w:bCs/>
        </w:rPr>
      </w:pPr>
      <w:r>
        <w:rPr>
          <w:b/>
          <w:bCs/>
        </w:rPr>
        <w:t>2.2.</w:t>
      </w:r>
      <w:r w:rsidR="004668CD" w:rsidRPr="004668CD">
        <w:t xml:space="preserve"> </w:t>
      </w:r>
      <w:r w:rsidR="004668CD">
        <w:t>Gratificação por Regime Especial para os cargos de Motorista de acordo a Lei Municipal 1.265/2010 e 2.426/2022</w:t>
      </w:r>
      <w:r w:rsidR="00597ECD">
        <w:rPr>
          <w:b/>
          <w:bCs/>
        </w:rPr>
        <w:t>.</w:t>
      </w:r>
    </w:p>
    <w:p w14:paraId="626BACD1" w14:textId="6BB02600" w:rsidR="002B32AF" w:rsidRPr="007A7276" w:rsidRDefault="00767EFD" w:rsidP="007A7276">
      <w:pPr>
        <w:tabs>
          <w:tab w:val="left" w:pos="709"/>
        </w:tabs>
        <w:spacing w:line="276" w:lineRule="auto"/>
        <w:jc w:val="both"/>
        <w:rPr>
          <w:b/>
          <w:bCs/>
        </w:rPr>
      </w:pPr>
      <w:r>
        <w:rPr>
          <w:b/>
          <w:bCs/>
        </w:rPr>
        <w:t xml:space="preserve">2.3. </w:t>
      </w:r>
      <w:r w:rsidR="004668CD">
        <w:t>No momento da Contratação, o Município poderá solicitar Curso específico</w:t>
      </w:r>
      <w:r w:rsidR="003215E5">
        <w:t xml:space="preserve"> </w:t>
      </w:r>
      <w:r w:rsidR="004668CD">
        <w:t>conforme lotação, nos termos em que a legislação exigir.</w:t>
      </w:r>
    </w:p>
    <w:p w14:paraId="57D1AD3C" w14:textId="77777777" w:rsidR="002B32AF" w:rsidRDefault="00767EFD">
      <w:pPr>
        <w:tabs>
          <w:tab w:val="left" w:pos="709"/>
        </w:tabs>
        <w:jc w:val="both"/>
      </w:pPr>
      <w:r>
        <w:rPr>
          <w:b/>
        </w:rPr>
        <w:t>2.4</w:t>
      </w:r>
      <w:r w:rsidR="0061752A">
        <w:rPr>
          <w:b/>
        </w:rPr>
        <w:t>.</w:t>
      </w:r>
      <w:r w:rsidR="0061752A">
        <w:t xml:space="preserve"> A descrição sintética e descrição analítica dos cargos encontram-se no Anexo III deste edital. </w:t>
      </w:r>
    </w:p>
    <w:p w14:paraId="21EFB270" w14:textId="77777777" w:rsidR="002B32AF" w:rsidRDefault="00767EFD">
      <w:pPr>
        <w:tabs>
          <w:tab w:val="left" w:pos="709"/>
        </w:tabs>
        <w:jc w:val="both"/>
      </w:pPr>
      <w:r>
        <w:rPr>
          <w:b/>
        </w:rPr>
        <w:t>2.5</w:t>
      </w:r>
      <w:r w:rsidR="0061752A">
        <w:rPr>
          <w:b/>
        </w:rPr>
        <w:t xml:space="preserve">. </w:t>
      </w:r>
      <w:r w:rsidR="0061752A">
        <w:t>A carga horária semanal será desenvolvida diariamente, de acordo com horário definido pela autoridade competente e legislação própria do cargo e ou função.</w:t>
      </w:r>
    </w:p>
    <w:p w14:paraId="039D2BC9" w14:textId="77777777" w:rsidR="002B32AF" w:rsidRDefault="00767EFD">
      <w:pPr>
        <w:tabs>
          <w:tab w:val="left" w:pos="709"/>
        </w:tabs>
        <w:jc w:val="both"/>
      </w:pPr>
      <w:r>
        <w:rPr>
          <w:b/>
        </w:rPr>
        <w:t>2.6</w:t>
      </w:r>
      <w:r w:rsidR="0061752A">
        <w:rPr>
          <w:b/>
        </w:rPr>
        <w:t>.</w:t>
      </w:r>
      <w:r w:rsidR="0061752A">
        <w:t xml:space="preserve"> Pelo efetivo exercício da função temporária será pago o vencimento, nele compreendendo-se, além da efetiva contraprestação pelo trabalho, o descanso semanal remunerado.</w:t>
      </w:r>
    </w:p>
    <w:p w14:paraId="3FA5813B" w14:textId="77777777" w:rsidR="002B32AF" w:rsidRDefault="00767EFD">
      <w:pPr>
        <w:tabs>
          <w:tab w:val="left" w:pos="709"/>
        </w:tabs>
        <w:jc w:val="both"/>
      </w:pPr>
      <w:r>
        <w:rPr>
          <w:b/>
        </w:rPr>
        <w:t>2.6</w:t>
      </w:r>
      <w:r w:rsidR="0061752A">
        <w:rPr>
          <w:b/>
        </w:rPr>
        <w:t xml:space="preserve">.1 </w:t>
      </w:r>
      <w:r w:rsidR="0061752A">
        <w:t>Além do vencimento, o contratado fará jus às seguintes vantagens funcionais: gratificação natalina proporcional ao período trabalhado; férias proporcionais acrescidas de um terço, indenizadas ao final do contrato; inscrição no Regime Geral de Previdência Social.</w:t>
      </w:r>
    </w:p>
    <w:p w14:paraId="4B5B8BA6" w14:textId="77777777" w:rsidR="002B32AF" w:rsidRDefault="00767EFD">
      <w:pPr>
        <w:tabs>
          <w:tab w:val="left" w:pos="709"/>
        </w:tabs>
        <w:jc w:val="both"/>
      </w:pPr>
      <w:r>
        <w:rPr>
          <w:b/>
          <w:bCs/>
        </w:rPr>
        <w:t>2.6</w:t>
      </w:r>
      <w:r w:rsidR="0061752A">
        <w:rPr>
          <w:b/>
          <w:bCs/>
        </w:rPr>
        <w:t xml:space="preserve">.2 </w:t>
      </w:r>
      <w:r w:rsidR="0061752A">
        <w:t>Sobre o valor total da remuneração incidirão os descontos fiscais e previdenciários.</w:t>
      </w:r>
    </w:p>
    <w:p w14:paraId="120949A2" w14:textId="77777777" w:rsidR="002B32AF" w:rsidRDefault="00767EFD">
      <w:pPr>
        <w:tabs>
          <w:tab w:val="left" w:pos="709"/>
        </w:tabs>
        <w:jc w:val="both"/>
      </w:pPr>
      <w:r>
        <w:rPr>
          <w:b/>
        </w:rPr>
        <w:t>2.7</w:t>
      </w:r>
      <w:r w:rsidR="0061752A">
        <w:rPr>
          <w:b/>
        </w:rPr>
        <w:t>.</w:t>
      </w:r>
      <w:r w:rsidR="0061752A">
        <w:t xml:space="preserve"> Os deveres e proibições aplicados ao contratado(a) correspondem àqueles estabelecidos para os demais servidores estatutários através do disposto no Regime Jurídico, sendo a apuração processada na forma do Regime Disciplinar do mesmo Diploma, no que couber. </w:t>
      </w:r>
    </w:p>
    <w:p w14:paraId="110155C0" w14:textId="77777777" w:rsidR="005D36E3" w:rsidRDefault="005D36E3">
      <w:pPr>
        <w:tabs>
          <w:tab w:val="left" w:pos="709"/>
        </w:tabs>
        <w:jc w:val="both"/>
      </w:pPr>
    </w:p>
    <w:p w14:paraId="095A75AA" w14:textId="77777777" w:rsidR="002B32AF" w:rsidRDefault="002B32AF">
      <w:pPr>
        <w:tabs>
          <w:tab w:val="left" w:pos="709"/>
        </w:tabs>
        <w:spacing w:line="276" w:lineRule="auto"/>
        <w:jc w:val="both"/>
      </w:pPr>
    </w:p>
    <w:p w14:paraId="6E60BBDE" w14:textId="77777777" w:rsidR="002B32AF" w:rsidRDefault="0061752A">
      <w:pPr>
        <w:spacing w:line="276" w:lineRule="auto"/>
        <w:jc w:val="both"/>
      </w:pPr>
      <w:r>
        <w:rPr>
          <w:b/>
        </w:rPr>
        <w:t>3. DA INSCRIÇÃO DO PROCESSO SELETIVO</w:t>
      </w:r>
    </w:p>
    <w:p w14:paraId="10142DEF" w14:textId="77777777" w:rsidR="002B32AF" w:rsidRDefault="002B32AF">
      <w:pPr>
        <w:spacing w:line="276" w:lineRule="auto"/>
        <w:jc w:val="both"/>
        <w:rPr>
          <w:b/>
        </w:rPr>
      </w:pPr>
    </w:p>
    <w:p w14:paraId="7132EE15" w14:textId="72CC205B" w:rsidR="002B32AF" w:rsidRPr="007B2170" w:rsidRDefault="0061752A">
      <w:pPr>
        <w:spacing w:line="276" w:lineRule="auto"/>
        <w:jc w:val="both"/>
      </w:pPr>
      <w:r w:rsidRPr="007B2170">
        <w:rPr>
          <w:b/>
        </w:rPr>
        <w:t>3.1.</w:t>
      </w:r>
      <w:r w:rsidRPr="007B2170">
        <w:t xml:space="preserve"> O período </w:t>
      </w:r>
      <w:r w:rsidRPr="004C7D67">
        <w:t xml:space="preserve">de </w:t>
      </w:r>
      <w:r w:rsidRPr="004C7D67">
        <w:rPr>
          <w:b/>
        </w:rPr>
        <w:t xml:space="preserve">inscrições será entre os dias </w:t>
      </w:r>
      <w:r w:rsidR="004C7D67" w:rsidRPr="004C7D67">
        <w:rPr>
          <w:b/>
        </w:rPr>
        <w:t>18</w:t>
      </w:r>
      <w:r w:rsidR="001C6825" w:rsidRPr="004C7D67">
        <w:rPr>
          <w:b/>
        </w:rPr>
        <w:t xml:space="preserve"> e </w:t>
      </w:r>
      <w:r w:rsidR="004C7D67" w:rsidRPr="004C7D67">
        <w:rPr>
          <w:b/>
        </w:rPr>
        <w:t>19</w:t>
      </w:r>
      <w:r w:rsidR="001C6825" w:rsidRPr="004C7D67">
        <w:rPr>
          <w:b/>
        </w:rPr>
        <w:t xml:space="preserve"> </w:t>
      </w:r>
      <w:r w:rsidR="00597ECD" w:rsidRPr="004C7D67">
        <w:rPr>
          <w:b/>
        </w:rPr>
        <w:t xml:space="preserve">de </w:t>
      </w:r>
      <w:r w:rsidR="004C7D67" w:rsidRPr="004C7D67">
        <w:rPr>
          <w:b/>
        </w:rPr>
        <w:t>junho</w:t>
      </w:r>
      <w:r w:rsidR="00597ECD" w:rsidRPr="004C7D67">
        <w:rPr>
          <w:b/>
        </w:rPr>
        <w:t xml:space="preserve"> de 202</w:t>
      </w:r>
      <w:r w:rsidR="004C7D67" w:rsidRPr="004C7D67">
        <w:rPr>
          <w:b/>
        </w:rPr>
        <w:t>6</w:t>
      </w:r>
      <w:r w:rsidR="00597ECD">
        <w:rPr>
          <w:b/>
        </w:rPr>
        <w:t xml:space="preserve">. </w:t>
      </w:r>
    </w:p>
    <w:p w14:paraId="49E487AD" w14:textId="77777777" w:rsidR="002B32AF" w:rsidRPr="007B2170" w:rsidRDefault="0061752A">
      <w:pPr>
        <w:shd w:val="clear" w:color="auto" w:fill="FFFFFF"/>
        <w:spacing w:line="276" w:lineRule="auto"/>
        <w:jc w:val="both"/>
      </w:pPr>
      <w:r w:rsidRPr="007B2170">
        <w:rPr>
          <w:b/>
        </w:rPr>
        <w:t>3.2</w:t>
      </w:r>
      <w:r w:rsidRPr="007B2170">
        <w:t>. As inscrições serão realizadas na Prefeitura Municipal de Saldanha Marinho, na Avenida Silva Tavares, 1127, Centro, durante o horário de expediente, das 7h45 min às 11h45min e das 13h30</w:t>
      </w:r>
      <w:r w:rsidR="007B2170" w:rsidRPr="007B2170">
        <w:t>min às</w:t>
      </w:r>
      <w:r w:rsidRPr="007B2170">
        <w:t xml:space="preserve"> 17h, e serão recebidas por funcionários designados para tal função.</w:t>
      </w:r>
    </w:p>
    <w:p w14:paraId="5F35CEFD" w14:textId="1B8696E7" w:rsidR="002B32AF" w:rsidRPr="007B2170" w:rsidRDefault="0061752A">
      <w:pPr>
        <w:shd w:val="clear" w:color="auto" w:fill="FFFFFF"/>
        <w:spacing w:line="276" w:lineRule="auto"/>
        <w:jc w:val="both"/>
      </w:pPr>
      <w:r w:rsidRPr="007B2170">
        <w:rPr>
          <w:b/>
          <w:bCs/>
        </w:rPr>
        <w:t>3.3.</w:t>
      </w:r>
      <w:r w:rsidR="001C6825">
        <w:rPr>
          <w:b/>
          <w:bCs/>
        </w:rPr>
        <w:t xml:space="preserve"> </w:t>
      </w:r>
      <w:r w:rsidRPr="007B2170">
        <w:rPr>
          <w:b/>
          <w:u w:val="single"/>
        </w:rPr>
        <w:t>Não serão aceitas inscrições</w:t>
      </w:r>
      <w:r w:rsidRPr="007B2170">
        <w:t xml:space="preserve"> fora de prazo ou realizadas em horário e local diverso do citado acima.</w:t>
      </w:r>
    </w:p>
    <w:p w14:paraId="2E52A344" w14:textId="77777777" w:rsidR="002B32AF" w:rsidRDefault="0061752A">
      <w:pPr>
        <w:shd w:val="clear" w:color="auto" w:fill="FFFFFF"/>
        <w:spacing w:line="276" w:lineRule="auto"/>
        <w:jc w:val="both"/>
      </w:pPr>
      <w:r w:rsidRPr="007B2170">
        <w:rPr>
          <w:b/>
          <w:bCs/>
        </w:rPr>
        <w:t xml:space="preserve">3.4. </w:t>
      </w:r>
      <w:r w:rsidRPr="007B2170">
        <w:t>A inscrição do candidat</w:t>
      </w:r>
      <w:r>
        <w:t>o implicará no conhecimento prévio e na tácita aceitação das presentes instruções e normas estabelecidas neste Edital.</w:t>
      </w:r>
    </w:p>
    <w:p w14:paraId="334E3C00" w14:textId="77777777" w:rsidR="002B32AF" w:rsidRDefault="0061752A">
      <w:pPr>
        <w:shd w:val="clear" w:color="auto" w:fill="FFFFFF"/>
        <w:spacing w:line="276" w:lineRule="auto"/>
        <w:jc w:val="both"/>
      </w:pPr>
      <w:r>
        <w:rPr>
          <w:b/>
          <w:bCs/>
        </w:rPr>
        <w:lastRenderedPageBreak/>
        <w:t xml:space="preserve">3.5. </w:t>
      </w:r>
      <w:r>
        <w:t>Para efetivação da inscrição, o candidato deverá comparecer pessoalmente à prefeitura municipal munido de documento de identificação e realizar o pagamento da taxa de inscrição, conforme o nível de escolaridade exigida no cargo pretendido, conforme critérios e valores abaixo.</w:t>
      </w:r>
    </w:p>
    <w:p w14:paraId="5B608CBD" w14:textId="5772016E" w:rsidR="002B32AF" w:rsidRPr="006C5246" w:rsidRDefault="0061752A">
      <w:pPr>
        <w:shd w:val="clear" w:color="auto" w:fill="FFFFFF"/>
        <w:spacing w:line="276" w:lineRule="auto"/>
        <w:jc w:val="both"/>
        <w:rPr>
          <w:bCs/>
          <w:color w:val="000000" w:themeColor="text1"/>
        </w:rPr>
      </w:pPr>
      <w:r w:rsidRPr="00E14060">
        <w:rPr>
          <w:b/>
          <w:bCs/>
        </w:rPr>
        <w:t>3.5</w:t>
      </w:r>
      <w:r w:rsidRPr="00E14060">
        <w:rPr>
          <w:b/>
          <w:bCs/>
          <w:color w:val="000000" w:themeColor="text1"/>
        </w:rPr>
        <w:t xml:space="preserve">.1 </w:t>
      </w:r>
      <w:r w:rsidR="003215E5" w:rsidRPr="003215E5">
        <w:rPr>
          <w:color w:val="000000" w:themeColor="text1"/>
        </w:rPr>
        <w:t>A inscrição terá um custo de</w:t>
      </w:r>
      <w:r w:rsidR="003215E5">
        <w:rPr>
          <w:b/>
          <w:bCs/>
          <w:color w:val="000000" w:themeColor="text1"/>
        </w:rPr>
        <w:t xml:space="preserve">: </w:t>
      </w:r>
      <w:r w:rsidRPr="004C7D67">
        <w:rPr>
          <w:b/>
          <w:color w:val="000000" w:themeColor="text1"/>
        </w:rPr>
        <w:t>R$ 50,00</w:t>
      </w:r>
    </w:p>
    <w:p w14:paraId="361F7C39" w14:textId="15AB81ED" w:rsidR="005D36E3" w:rsidRPr="005D36E3" w:rsidRDefault="0061752A" w:rsidP="005D36E3">
      <w:pPr>
        <w:shd w:val="clear" w:color="auto" w:fill="FFFFFF"/>
        <w:spacing w:line="276" w:lineRule="auto"/>
        <w:rPr>
          <w:color w:val="000000" w:themeColor="text1"/>
        </w:rPr>
      </w:pPr>
      <w:r w:rsidRPr="006C5246">
        <w:rPr>
          <w:bCs/>
          <w:color w:val="000000" w:themeColor="text1"/>
        </w:rPr>
        <w:t xml:space="preserve">   </w:t>
      </w:r>
    </w:p>
    <w:p w14:paraId="3EDB5F9D" w14:textId="51AB5D19" w:rsidR="002B32AF" w:rsidRDefault="0061752A">
      <w:pPr>
        <w:spacing w:line="276" w:lineRule="auto"/>
        <w:jc w:val="both"/>
      </w:pPr>
      <w:r>
        <w:rPr>
          <w:b/>
        </w:rPr>
        <w:t>4. REQUISITOS PARA INSCRIÇÃO</w:t>
      </w:r>
    </w:p>
    <w:p w14:paraId="00EFD365" w14:textId="77777777" w:rsidR="002B32AF" w:rsidRDefault="002B32AF">
      <w:pPr>
        <w:spacing w:line="276" w:lineRule="auto"/>
        <w:jc w:val="both"/>
        <w:rPr>
          <w:b/>
        </w:rPr>
      </w:pPr>
    </w:p>
    <w:p w14:paraId="0B8D7681" w14:textId="6907D170" w:rsidR="002B32AF" w:rsidRDefault="0061752A">
      <w:pPr>
        <w:spacing w:line="276" w:lineRule="auto"/>
        <w:jc w:val="both"/>
      </w:pPr>
      <w:r>
        <w:rPr>
          <w:b/>
        </w:rPr>
        <w:t>4.1</w:t>
      </w:r>
      <w:r w:rsidR="006C5246">
        <w:rPr>
          <w:b/>
        </w:rPr>
        <w:t>.</w:t>
      </w:r>
      <w:r>
        <w:t xml:space="preserve"> Para inscrever-se no Processo Seletivo Simplificado, o candidato deverá comparecer pessoalmente ao endereço, horários e prazos indicados nos itens 3.1 e 3.2, ou por intermédio de procurador munido de instrumento público ou particular de mandato (com poderes especiais para realizar a sua inscrição no Processo Seletivo Simplificado), apresentando, em ambos os casos, os seguintes documentos:</w:t>
      </w:r>
    </w:p>
    <w:p w14:paraId="4D07D7CE" w14:textId="77777777" w:rsidR="002B32AF" w:rsidRDefault="0061752A">
      <w:pPr>
        <w:spacing w:line="276" w:lineRule="auto"/>
        <w:jc w:val="both"/>
      </w:pPr>
      <w:r>
        <w:rPr>
          <w:b/>
        </w:rPr>
        <w:t>a)</w:t>
      </w:r>
      <w:r>
        <w:t xml:space="preserve"> Ficha de inscrição disponibilizada no ato pela Comissão, devidamente preenchida e assinada;</w:t>
      </w:r>
    </w:p>
    <w:p w14:paraId="40EECDDE" w14:textId="77777777" w:rsidR="002B32AF" w:rsidRDefault="0061752A">
      <w:pPr>
        <w:spacing w:line="276" w:lineRule="auto"/>
        <w:jc w:val="both"/>
      </w:pPr>
      <w:r>
        <w:rPr>
          <w:b/>
        </w:rPr>
        <w:t>b)</w:t>
      </w:r>
      <w:r>
        <w:t xml:space="preserve"> Cópia e o documento original de identificação oficial com foto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w:t>
      </w:r>
    </w:p>
    <w:p w14:paraId="245C9F82" w14:textId="2D872662" w:rsidR="002B32AF" w:rsidRDefault="0061752A">
      <w:pPr>
        <w:spacing w:line="276" w:lineRule="auto"/>
        <w:jc w:val="both"/>
      </w:pPr>
      <w:r>
        <w:rPr>
          <w:b/>
        </w:rPr>
        <w:t>c)</w:t>
      </w:r>
      <w:r>
        <w:t xml:space="preserve"> Os comprovantes de escolaridade e demais documentos deverão ser apresentadas no ato da contratação e são </w:t>
      </w:r>
      <w:r w:rsidR="004668CD">
        <w:t>obrigatórios</w:t>
      </w:r>
      <w:r>
        <w:t xml:space="preserve"> para a efetivação da mesma.</w:t>
      </w:r>
    </w:p>
    <w:p w14:paraId="105FFA3F" w14:textId="77777777" w:rsidR="002B32AF" w:rsidRDefault="0061752A">
      <w:pPr>
        <w:spacing w:line="276" w:lineRule="auto"/>
        <w:jc w:val="both"/>
      </w:pPr>
      <w:r>
        <w:rPr>
          <w:b/>
        </w:rPr>
        <w:t xml:space="preserve">d) </w:t>
      </w:r>
      <w:r>
        <w:t>Conhecer as exigências estabelecidas neste Edital e estar de acordo com elas.</w:t>
      </w:r>
    </w:p>
    <w:p w14:paraId="4D100952" w14:textId="77777777" w:rsidR="002B32AF" w:rsidRDefault="002B32AF">
      <w:pPr>
        <w:spacing w:line="276" w:lineRule="auto"/>
        <w:jc w:val="both"/>
        <w:rPr>
          <w:b/>
        </w:rPr>
      </w:pPr>
    </w:p>
    <w:p w14:paraId="3C394B3B" w14:textId="6B08336D" w:rsidR="002B32AF" w:rsidRPr="00B81CC3" w:rsidRDefault="0061752A">
      <w:pPr>
        <w:spacing w:line="276" w:lineRule="auto"/>
        <w:jc w:val="both"/>
      </w:pPr>
      <w:r>
        <w:rPr>
          <w:b/>
        </w:rPr>
        <w:t>5. HOMOLOGAÇÃO DAS INSCRIÇÕES</w:t>
      </w:r>
    </w:p>
    <w:p w14:paraId="7D07F6DD" w14:textId="77777777" w:rsidR="002B32AF" w:rsidRDefault="0061752A">
      <w:pPr>
        <w:spacing w:line="276" w:lineRule="auto"/>
        <w:jc w:val="both"/>
      </w:pPr>
      <w:r>
        <w:rPr>
          <w:b/>
        </w:rPr>
        <w:t xml:space="preserve">5.1 </w:t>
      </w:r>
      <w:r>
        <w:t xml:space="preserve">Encerrado o prazo fixado pelo item 3.1, será publicado, no painel de publicações oficiais da Prefeitura Municipal e em meio eletrônico, no prazo de 1 dia útil, </w:t>
      </w:r>
      <w:proofErr w:type="gramStart"/>
      <w:r>
        <w:t>Edital</w:t>
      </w:r>
      <w:proofErr w:type="gramEnd"/>
      <w:r>
        <w:t xml:space="preserve"> contendo a relação nominal dos candidatos que tiveram suas inscrições homologadas.</w:t>
      </w:r>
    </w:p>
    <w:p w14:paraId="359673B9" w14:textId="77777777" w:rsidR="002B32AF" w:rsidRDefault="0061752A">
      <w:pPr>
        <w:spacing w:line="276" w:lineRule="auto"/>
        <w:jc w:val="both"/>
      </w:pPr>
      <w:r>
        <w:rPr>
          <w:b/>
        </w:rPr>
        <w:t>5.2</w:t>
      </w:r>
      <w:r>
        <w:t xml:space="preserve"> Os candidatos que não tiveram as suas inscrições homologadas poderão interpor recursos escritos perante a Comissão, no prazo estipulado neste edital mediante a apresentação das razões que ampararem a sua irresignação.</w:t>
      </w:r>
    </w:p>
    <w:p w14:paraId="53BCED99" w14:textId="77777777" w:rsidR="005D36E3" w:rsidRDefault="0061752A">
      <w:pPr>
        <w:spacing w:line="276" w:lineRule="auto"/>
        <w:jc w:val="both"/>
      </w:pPr>
      <w:r>
        <w:rPr>
          <w:b/>
        </w:rPr>
        <w:t>5.2.1</w:t>
      </w:r>
      <w:r>
        <w:t xml:space="preserve"> No prazo de até 1 dia útil, a Comissão, apreciando o recurso, poderá reconsiderar sua decisão, hipótese na qual o nome do candidato passará a constar </w:t>
      </w:r>
      <w:r w:rsidRPr="00CF425E">
        <w:t xml:space="preserve">no rol de inscrições homologadas, e sendo mantida a decisão da Comissão, o recurso será encaminhado </w:t>
      </w:r>
      <w:r w:rsidRPr="006374B3">
        <w:t xml:space="preserve">ao </w:t>
      </w:r>
      <w:r w:rsidR="006A6ADF">
        <w:t>Prefeito municipal para decisão.</w:t>
      </w:r>
    </w:p>
    <w:p w14:paraId="5D9C7533" w14:textId="77777777" w:rsidR="005D36E3" w:rsidRDefault="005D36E3" w:rsidP="005D36E3">
      <w:pPr>
        <w:spacing w:line="276" w:lineRule="auto"/>
        <w:jc w:val="both"/>
      </w:pPr>
      <w:r w:rsidRPr="00D41DAF">
        <w:rPr>
          <w:b/>
          <w:bCs/>
        </w:rPr>
        <w:t xml:space="preserve">5.2.2 </w:t>
      </w:r>
      <w:r w:rsidRPr="00D41DAF">
        <w:t>A lista final de inscrições homologadas será publicada na forma do item 5.1, no prazo de até 1 dia útil, após a decisão dos recursos.</w:t>
      </w:r>
    </w:p>
    <w:p w14:paraId="0FC12491" w14:textId="77777777" w:rsidR="005D36E3" w:rsidRPr="00D41DAF" w:rsidRDefault="005D36E3">
      <w:pPr>
        <w:spacing w:line="276" w:lineRule="auto"/>
        <w:jc w:val="both"/>
      </w:pPr>
    </w:p>
    <w:p w14:paraId="45127E19" w14:textId="77777777" w:rsidR="002B32AF" w:rsidRPr="00D41DAF" w:rsidRDefault="002B32AF">
      <w:pPr>
        <w:spacing w:line="276" w:lineRule="auto"/>
        <w:jc w:val="both"/>
      </w:pPr>
    </w:p>
    <w:p w14:paraId="717C6E0E" w14:textId="77777777" w:rsidR="002B32AF" w:rsidRDefault="0061752A">
      <w:pPr>
        <w:tabs>
          <w:tab w:val="left" w:pos="284"/>
          <w:tab w:val="left" w:pos="426"/>
        </w:tabs>
        <w:spacing w:line="276" w:lineRule="auto"/>
        <w:jc w:val="both"/>
      </w:pPr>
      <w:r>
        <w:rPr>
          <w:b/>
        </w:rPr>
        <w:t>6. DA APLICAÇÃO DA PROVA ESCRITA</w:t>
      </w:r>
    </w:p>
    <w:p w14:paraId="4D96FB48" w14:textId="77777777" w:rsidR="002B32AF" w:rsidRDefault="002B32AF">
      <w:pPr>
        <w:tabs>
          <w:tab w:val="left" w:pos="284"/>
          <w:tab w:val="left" w:pos="426"/>
        </w:tabs>
        <w:spacing w:line="276" w:lineRule="auto"/>
        <w:jc w:val="both"/>
        <w:rPr>
          <w:b/>
        </w:rPr>
      </w:pPr>
    </w:p>
    <w:p w14:paraId="3432DE16" w14:textId="07CA687C" w:rsidR="002B32AF" w:rsidRDefault="0061752A">
      <w:pPr>
        <w:tabs>
          <w:tab w:val="left" w:pos="284"/>
          <w:tab w:val="left" w:pos="426"/>
        </w:tabs>
        <w:spacing w:line="276" w:lineRule="auto"/>
        <w:jc w:val="both"/>
      </w:pPr>
      <w:r>
        <w:rPr>
          <w:b/>
        </w:rPr>
        <w:t xml:space="preserve">6.1. </w:t>
      </w:r>
      <w:r>
        <w:t xml:space="preserve">O Processo Seletivo de que trata este edital conterá etapa única consistente em </w:t>
      </w:r>
      <w:r>
        <w:rPr>
          <w:b/>
        </w:rPr>
        <w:t>PROVA ESCRITA OBJETIVA</w:t>
      </w:r>
      <w:r w:rsidR="001C6825">
        <w:rPr>
          <w:b/>
        </w:rPr>
        <w:t>.</w:t>
      </w:r>
    </w:p>
    <w:p w14:paraId="1E7EBF2C" w14:textId="160FC28B" w:rsidR="002B32AF" w:rsidRDefault="0061752A">
      <w:pPr>
        <w:shd w:val="clear" w:color="auto" w:fill="FFFFFF"/>
        <w:spacing w:line="276" w:lineRule="auto"/>
        <w:jc w:val="both"/>
      </w:pPr>
      <w:r>
        <w:rPr>
          <w:b/>
        </w:rPr>
        <w:lastRenderedPageBreak/>
        <w:t>6.2</w:t>
      </w:r>
      <w:r>
        <w:t xml:space="preserve">. A aplicação da </w:t>
      </w:r>
      <w:r>
        <w:rPr>
          <w:b/>
        </w:rPr>
        <w:t>prova objetiva</w:t>
      </w:r>
      <w:r>
        <w:t xml:space="preserve"> de que tratam este edital, acontecerá no dia </w:t>
      </w:r>
      <w:r w:rsidR="00D2091D">
        <w:rPr>
          <w:b/>
          <w:u w:val="single"/>
        </w:rPr>
        <w:t>23</w:t>
      </w:r>
      <w:r w:rsidRPr="004C7D67">
        <w:rPr>
          <w:b/>
          <w:u w:val="single"/>
        </w:rPr>
        <w:t xml:space="preserve"> de</w:t>
      </w:r>
      <w:r w:rsidR="00D2091D">
        <w:rPr>
          <w:b/>
          <w:u w:val="single"/>
        </w:rPr>
        <w:t xml:space="preserve"> junho</w:t>
      </w:r>
      <w:r w:rsidRPr="004C7D67">
        <w:rPr>
          <w:b/>
          <w:u w:val="single"/>
        </w:rPr>
        <w:t xml:space="preserve"> de </w:t>
      </w:r>
      <w:proofErr w:type="gramStart"/>
      <w:r w:rsidRPr="004C7D67">
        <w:rPr>
          <w:b/>
          <w:u w:val="single"/>
        </w:rPr>
        <w:t>202</w:t>
      </w:r>
      <w:r w:rsidR="006B496E" w:rsidRPr="004C7D67">
        <w:rPr>
          <w:b/>
          <w:u w:val="single"/>
        </w:rPr>
        <w:t>6</w:t>
      </w:r>
      <w:r w:rsidRPr="004C7D67">
        <w:rPr>
          <w:b/>
        </w:rPr>
        <w:t xml:space="preserve">, </w:t>
      </w:r>
      <w:r w:rsidR="003C3124" w:rsidRPr="004C7D67">
        <w:rPr>
          <w:b/>
        </w:rPr>
        <w:t xml:space="preserve"> às</w:t>
      </w:r>
      <w:proofErr w:type="gramEnd"/>
      <w:r w:rsidR="003C3124" w:rsidRPr="004C7D67">
        <w:rPr>
          <w:b/>
        </w:rPr>
        <w:t xml:space="preserve"> 09h00 (nove horas da manhã)</w:t>
      </w:r>
      <w:r w:rsidRPr="004C7D67">
        <w:rPr>
          <w:b/>
        </w:rPr>
        <w:t>, conforme cronograma.</w:t>
      </w:r>
    </w:p>
    <w:p w14:paraId="7F78B1E7" w14:textId="31E88D93" w:rsidR="002B32AF" w:rsidRDefault="0061752A">
      <w:pPr>
        <w:shd w:val="clear" w:color="auto" w:fill="FFFFFF"/>
        <w:spacing w:line="276" w:lineRule="auto"/>
        <w:jc w:val="both"/>
      </w:pPr>
      <w:r>
        <w:rPr>
          <w:b/>
        </w:rPr>
        <w:t>6.3.</w:t>
      </w:r>
      <w:r>
        <w:t xml:space="preserve"> As provas serão aplicadas </w:t>
      </w:r>
      <w:r w:rsidR="001C6825">
        <w:t xml:space="preserve">na Sala de Reuniões do Centro Administrativo Municipal, sito à Avenida Silva Tavares, nº 1127, centro, neste Município. </w:t>
      </w:r>
      <w:r w:rsidR="00D2091D">
        <w:t xml:space="preserve">(Dependendo da quantidade de inscritos o local da prova poderá mudar)  </w:t>
      </w:r>
    </w:p>
    <w:p w14:paraId="544DF097" w14:textId="36EE8D29" w:rsidR="002B32AF" w:rsidRDefault="0061752A">
      <w:pPr>
        <w:shd w:val="clear" w:color="auto" w:fill="FFFFFF"/>
        <w:spacing w:line="276" w:lineRule="auto"/>
        <w:jc w:val="both"/>
      </w:pPr>
      <w:r>
        <w:rPr>
          <w:b/>
          <w:bCs/>
        </w:rPr>
        <w:t>6.4</w:t>
      </w:r>
      <w:r>
        <w:t xml:space="preserve">. A prova terá </w:t>
      </w:r>
      <w:r w:rsidRPr="004C7D67">
        <w:rPr>
          <w:b/>
          <w:bCs/>
          <w:u w:val="single"/>
        </w:rPr>
        <w:t>duração máxima de 2 horas (</w:t>
      </w:r>
      <w:r w:rsidR="00D2091D" w:rsidRPr="004C7D67">
        <w:rPr>
          <w:b/>
          <w:bCs/>
          <w:u w:val="single"/>
        </w:rPr>
        <w:t>duas horas</w:t>
      </w:r>
      <w:r w:rsidRPr="004C7D67">
        <w:rPr>
          <w:b/>
          <w:bCs/>
          <w:u w:val="single"/>
        </w:rPr>
        <w:t>).</w:t>
      </w:r>
    </w:p>
    <w:p w14:paraId="4D13AC7E" w14:textId="77777777" w:rsidR="002B32AF" w:rsidRDefault="0061752A">
      <w:pPr>
        <w:spacing w:line="276" w:lineRule="auto"/>
        <w:jc w:val="both"/>
      </w:pPr>
      <w:r>
        <w:rPr>
          <w:b/>
          <w:bCs/>
        </w:rPr>
        <w:t>6.5.</w:t>
      </w:r>
      <w:r>
        <w:rPr>
          <w:bCs/>
        </w:rPr>
        <w:t xml:space="preserve"> Os candidatos inscritos deverão comparecer ao local das provas com antecedência mínima de 30 minutos em relação ao horário estabelecido para o início das provas, munidos de </w:t>
      </w:r>
      <w:r>
        <w:rPr>
          <w:b/>
          <w:bCs/>
        </w:rPr>
        <w:t xml:space="preserve">documento oficial com foto. </w:t>
      </w:r>
    </w:p>
    <w:p w14:paraId="06CD3D3C" w14:textId="77777777" w:rsidR="002B32AF" w:rsidRDefault="0061752A">
      <w:pPr>
        <w:spacing w:line="276" w:lineRule="auto"/>
        <w:jc w:val="both"/>
      </w:pPr>
      <w:r>
        <w:rPr>
          <w:b/>
          <w:bCs/>
        </w:rPr>
        <w:t>6.6.</w:t>
      </w:r>
      <w:r>
        <w:t xml:space="preserve"> Os</w:t>
      </w:r>
      <w:r>
        <w:rPr>
          <w:bCs/>
        </w:rPr>
        <w:t xml:space="preserve"> candidatos somente deverão utilizar </w:t>
      </w:r>
      <w:r>
        <w:rPr>
          <w:b/>
          <w:bCs/>
        </w:rPr>
        <w:t>canetas esferográficas transparente de cor azul ou preta.</w:t>
      </w:r>
    </w:p>
    <w:p w14:paraId="0AB2EA03" w14:textId="77777777" w:rsidR="002B32AF" w:rsidRDefault="0061752A">
      <w:pPr>
        <w:spacing w:line="276" w:lineRule="auto"/>
        <w:jc w:val="both"/>
      </w:pPr>
      <w:r>
        <w:rPr>
          <w:b/>
          <w:bCs/>
        </w:rPr>
        <w:t xml:space="preserve">6.7. </w:t>
      </w:r>
      <w:r>
        <w:rPr>
          <w:bCs/>
        </w:rPr>
        <w:t>É proibido qualquer tipo de consulta durante a prova, seja a outros candidatos, a materiais eletrônicos, livros, anotações e quaisquer objetos do gênero, capazes de transmitir informações</w:t>
      </w:r>
      <w:r>
        <w:rPr>
          <w:b/>
          <w:bCs/>
        </w:rPr>
        <w:t>.</w:t>
      </w:r>
    </w:p>
    <w:p w14:paraId="0CC825F2" w14:textId="77777777" w:rsidR="002B32AF" w:rsidRDefault="002B32AF">
      <w:pPr>
        <w:spacing w:line="276" w:lineRule="auto"/>
        <w:jc w:val="both"/>
        <w:rPr>
          <w:b/>
          <w:bCs/>
        </w:rPr>
      </w:pPr>
    </w:p>
    <w:p w14:paraId="2A7DF98D" w14:textId="34A9D1DD" w:rsidR="002B32AF" w:rsidRPr="00B81CC3" w:rsidRDefault="0061752A">
      <w:pPr>
        <w:jc w:val="both"/>
      </w:pPr>
      <w:r>
        <w:rPr>
          <w:b/>
          <w:bCs/>
        </w:rPr>
        <w:t>7. DAS PROVAS E SEUS PESOS</w:t>
      </w:r>
    </w:p>
    <w:p w14:paraId="3DDB577C" w14:textId="77777777" w:rsidR="002B32AF" w:rsidRDefault="0061752A">
      <w:pPr>
        <w:jc w:val="both"/>
      </w:pPr>
      <w:r>
        <w:rPr>
          <w:b/>
          <w:bCs/>
        </w:rPr>
        <w:t xml:space="preserve">7.1. </w:t>
      </w:r>
      <w:r>
        <w:rPr>
          <w:bCs/>
        </w:rPr>
        <w:t xml:space="preserve">As provas serão elaboradas sob responsabilidade da empresa contratada, de acordo com os conteúdos constantes no </w:t>
      </w:r>
      <w:r>
        <w:rPr>
          <w:b/>
          <w:bCs/>
        </w:rPr>
        <w:t>Anexo II</w:t>
      </w:r>
      <w:r>
        <w:rPr>
          <w:bCs/>
        </w:rPr>
        <w:t xml:space="preserve"> deste Edital, conforme as matérias exigidas e os conhecimentos específicos de cada função, e terá caráter eliminatório e classificatório.</w:t>
      </w:r>
    </w:p>
    <w:p w14:paraId="22B811E8" w14:textId="4A20F3A3" w:rsidR="002B32AF" w:rsidRPr="00CC45F4" w:rsidRDefault="0061752A">
      <w:pPr>
        <w:jc w:val="both"/>
      </w:pPr>
      <w:r w:rsidRPr="00CC45F4">
        <w:rPr>
          <w:b/>
          <w:bCs/>
        </w:rPr>
        <w:t xml:space="preserve">7.1.1 </w:t>
      </w:r>
      <w:r w:rsidR="00FC3C41" w:rsidRPr="00CC45F4">
        <w:rPr>
          <w:b/>
          <w:bCs/>
        </w:rPr>
        <w:t>Para o</w:t>
      </w:r>
      <w:r w:rsidR="003C3124" w:rsidRPr="00CC45F4">
        <w:rPr>
          <w:b/>
          <w:bCs/>
        </w:rPr>
        <w:t xml:space="preserve"> </w:t>
      </w:r>
      <w:r w:rsidRPr="00CC45F4">
        <w:rPr>
          <w:b/>
          <w:bCs/>
        </w:rPr>
        <w:t>cargo previsto nesse Edital a seleção realizar-se-á mediante Prova Objetiva de Português, Matemática, Conhecimentos Gerais</w:t>
      </w:r>
      <w:r w:rsidR="00FC3C41">
        <w:rPr>
          <w:b/>
          <w:bCs/>
        </w:rPr>
        <w:t>/</w:t>
      </w:r>
      <w:r w:rsidRPr="00CC45F4">
        <w:rPr>
          <w:b/>
          <w:bCs/>
        </w:rPr>
        <w:t>Atualidades e Conhecimentos Específicos.</w:t>
      </w:r>
    </w:p>
    <w:p w14:paraId="7261BDEE" w14:textId="26DD888F" w:rsidR="005D36E3" w:rsidRDefault="0061752A">
      <w:pPr>
        <w:jc w:val="both"/>
        <w:rPr>
          <w:b/>
          <w:bCs/>
        </w:rPr>
      </w:pPr>
      <w:r w:rsidRPr="00CC45F4">
        <w:rPr>
          <w:b/>
          <w:bCs/>
        </w:rPr>
        <w:t>7.2.</w:t>
      </w:r>
      <w:r w:rsidRPr="00CC45F4">
        <w:rPr>
          <w:bCs/>
        </w:rPr>
        <w:t xml:space="preserve"> </w:t>
      </w:r>
      <w:r w:rsidR="00CC45F4" w:rsidRPr="00CC45F4">
        <w:rPr>
          <w:bCs/>
        </w:rPr>
        <w:t>A prova será</w:t>
      </w:r>
      <w:r w:rsidRPr="00CC45F4">
        <w:rPr>
          <w:bCs/>
        </w:rPr>
        <w:t xml:space="preserve"> composta de </w:t>
      </w:r>
      <w:r w:rsidR="004A74F8" w:rsidRPr="00CC45F4">
        <w:rPr>
          <w:b/>
          <w:bCs/>
        </w:rPr>
        <w:t>25</w:t>
      </w:r>
      <w:r w:rsidRPr="00CC45F4">
        <w:rPr>
          <w:b/>
          <w:bCs/>
        </w:rPr>
        <w:t xml:space="preserve"> questões</w:t>
      </w:r>
      <w:r w:rsidRPr="00CC45F4">
        <w:rPr>
          <w:bCs/>
        </w:rPr>
        <w:t xml:space="preserve"> objetivas de múltipla escolha</w:t>
      </w:r>
      <w:r w:rsidRPr="00CC45F4">
        <w:rPr>
          <w:b/>
          <w:bCs/>
        </w:rPr>
        <w:t>, com quatro alternativas (A, B, C e D).</w:t>
      </w:r>
    </w:p>
    <w:p w14:paraId="2C4CEEB1" w14:textId="77777777" w:rsidR="005D36E3" w:rsidRDefault="005D36E3">
      <w:pPr>
        <w:jc w:val="both"/>
      </w:pPr>
    </w:p>
    <w:p w14:paraId="5E6C2967" w14:textId="77777777" w:rsidR="002B32AF" w:rsidRDefault="0061752A">
      <w:pPr>
        <w:jc w:val="both"/>
      </w:pPr>
      <w:r>
        <w:rPr>
          <w:b/>
          <w:bCs/>
        </w:rPr>
        <w:t xml:space="preserve">7.3. </w:t>
      </w:r>
      <w:r>
        <w:rPr>
          <w:bCs/>
        </w:rPr>
        <w:t xml:space="preserve">O peso total da prova será de </w:t>
      </w:r>
      <w:r>
        <w:rPr>
          <w:b/>
          <w:bCs/>
        </w:rPr>
        <w:t>100 pontos</w:t>
      </w:r>
      <w:r>
        <w:rPr>
          <w:bCs/>
        </w:rPr>
        <w:t>, distribuídos conforme a distribuição informada no quadro abaixo</w:t>
      </w:r>
      <w:r>
        <w:rPr>
          <w:b/>
          <w:bCs/>
        </w:rPr>
        <w:t>:</w:t>
      </w:r>
    </w:p>
    <w:p w14:paraId="767D4ABA" w14:textId="77777777" w:rsidR="002B32AF" w:rsidRDefault="002B32AF">
      <w:pPr>
        <w:jc w:val="both"/>
        <w:rPr>
          <w:b/>
          <w:bCs/>
        </w:rPr>
      </w:pPr>
    </w:p>
    <w:p w14:paraId="3FA8BA81" w14:textId="77777777" w:rsidR="002B32AF" w:rsidRDefault="002B32AF">
      <w:pPr>
        <w:jc w:val="both"/>
        <w:rPr>
          <w:b/>
          <w:bCs/>
        </w:rPr>
      </w:pPr>
    </w:p>
    <w:tbl>
      <w:tblPr>
        <w:tblW w:w="9924" w:type="dxa"/>
        <w:tblInd w:w="108" w:type="dxa"/>
        <w:tblLayout w:type="fixed"/>
        <w:tblLook w:val="0000" w:firstRow="0" w:lastRow="0" w:firstColumn="0" w:lastColumn="0" w:noHBand="0" w:noVBand="0"/>
      </w:tblPr>
      <w:tblGrid>
        <w:gridCol w:w="2552"/>
        <w:gridCol w:w="3118"/>
        <w:gridCol w:w="1119"/>
        <w:gridCol w:w="3135"/>
      </w:tblGrid>
      <w:tr w:rsidR="002B32AF" w14:paraId="53FB161F" w14:textId="77777777" w:rsidTr="00D373B2">
        <w:tc>
          <w:tcPr>
            <w:tcW w:w="2552" w:type="dxa"/>
            <w:tcBorders>
              <w:top w:val="single" w:sz="4" w:space="0" w:color="000000"/>
              <w:left w:val="single" w:sz="4" w:space="0" w:color="000000"/>
              <w:bottom w:val="single" w:sz="4" w:space="0" w:color="000000"/>
              <w:right w:val="single" w:sz="4" w:space="0" w:color="000000"/>
            </w:tcBorders>
          </w:tcPr>
          <w:p w14:paraId="4707C74C" w14:textId="77777777" w:rsidR="002B32AF" w:rsidRDefault="0061752A">
            <w:pPr>
              <w:widowControl w:val="0"/>
              <w:jc w:val="both"/>
            </w:pPr>
            <w:r>
              <w:rPr>
                <w:b/>
                <w:bCs/>
              </w:rPr>
              <w:t>CONTEÚDO</w:t>
            </w:r>
          </w:p>
        </w:tc>
        <w:tc>
          <w:tcPr>
            <w:tcW w:w="3118" w:type="dxa"/>
            <w:tcBorders>
              <w:top w:val="single" w:sz="4" w:space="0" w:color="000000"/>
              <w:left w:val="single" w:sz="4" w:space="0" w:color="000000"/>
              <w:bottom w:val="single" w:sz="4" w:space="0" w:color="000000"/>
              <w:right w:val="single" w:sz="4" w:space="0" w:color="000000"/>
            </w:tcBorders>
          </w:tcPr>
          <w:p w14:paraId="10757FAF" w14:textId="77777777" w:rsidR="002B32AF" w:rsidRDefault="0061752A">
            <w:pPr>
              <w:widowControl w:val="0"/>
              <w:jc w:val="both"/>
            </w:pPr>
            <w:r>
              <w:rPr>
                <w:b/>
                <w:bCs/>
              </w:rPr>
              <w:t>NÚMERO DE QUESTÕES</w:t>
            </w:r>
          </w:p>
        </w:tc>
        <w:tc>
          <w:tcPr>
            <w:tcW w:w="1119" w:type="dxa"/>
            <w:tcBorders>
              <w:top w:val="single" w:sz="4" w:space="0" w:color="000000"/>
              <w:left w:val="single" w:sz="4" w:space="0" w:color="000000"/>
              <w:bottom w:val="single" w:sz="4" w:space="0" w:color="000000"/>
              <w:right w:val="single" w:sz="4" w:space="0" w:color="000000"/>
            </w:tcBorders>
          </w:tcPr>
          <w:p w14:paraId="06B02496" w14:textId="77777777" w:rsidR="002B32AF" w:rsidRDefault="0061752A">
            <w:pPr>
              <w:widowControl w:val="0"/>
              <w:jc w:val="both"/>
            </w:pPr>
            <w:r>
              <w:rPr>
                <w:b/>
                <w:bCs/>
              </w:rPr>
              <w:t>PESO</w:t>
            </w:r>
          </w:p>
        </w:tc>
        <w:tc>
          <w:tcPr>
            <w:tcW w:w="3135" w:type="dxa"/>
            <w:tcBorders>
              <w:top w:val="single" w:sz="4" w:space="0" w:color="000000"/>
              <w:left w:val="single" w:sz="4" w:space="0" w:color="000000"/>
              <w:bottom w:val="single" w:sz="4" w:space="0" w:color="000000"/>
              <w:right w:val="single" w:sz="4" w:space="0" w:color="000000"/>
            </w:tcBorders>
          </w:tcPr>
          <w:p w14:paraId="2E7830F6" w14:textId="77777777" w:rsidR="002B32AF" w:rsidRDefault="0061752A">
            <w:pPr>
              <w:widowControl w:val="0"/>
              <w:jc w:val="both"/>
            </w:pPr>
            <w:r>
              <w:rPr>
                <w:b/>
                <w:bCs/>
              </w:rPr>
              <w:t>TOTAL DE PONTOS</w:t>
            </w:r>
          </w:p>
        </w:tc>
      </w:tr>
      <w:tr w:rsidR="002B32AF" w14:paraId="2D9C9667" w14:textId="77777777" w:rsidTr="00D373B2">
        <w:tc>
          <w:tcPr>
            <w:tcW w:w="2552" w:type="dxa"/>
            <w:tcBorders>
              <w:top w:val="single" w:sz="4" w:space="0" w:color="000000"/>
              <w:left w:val="single" w:sz="4" w:space="0" w:color="000000"/>
              <w:bottom w:val="single" w:sz="4" w:space="0" w:color="000000"/>
              <w:right w:val="single" w:sz="4" w:space="0" w:color="000000"/>
            </w:tcBorders>
          </w:tcPr>
          <w:p w14:paraId="628C8B69" w14:textId="77777777" w:rsidR="002B32AF" w:rsidRDefault="0061752A" w:rsidP="003215E5">
            <w:pPr>
              <w:widowControl w:val="0"/>
            </w:pPr>
            <w:r>
              <w:rPr>
                <w:b/>
                <w:bCs/>
              </w:rPr>
              <w:t>Língua Portuguesa</w:t>
            </w:r>
          </w:p>
        </w:tc>
        <w:tc>
          <w:tcPr>
            <w:tcW w:w="3118" w:type="dxa"/>
            <w:tcBorders>
              <w:top w:val="single" w:sz="4" w:space="0" w:color="000000"/>
              <w:left w:val="single" w:sz="4" w:space="0" w:color="000000"/>
              <w:bottom w:val="single" w:sz="4" w:space="0" w:color="000000"/>
              <w:right w:val="single" w:sz="4" w:space="0" w:color="000000"/>
            </w:tcBorders>
          </w:tcPr>
          <w:p w14:paraId="44CD276A" w14:textId="1C89F385" w:rsidR="0064311C" w:rsidRPr="0064311C" w:rsidRDefault="0064311C" w:rsidP="0064311C">
            <w:pPr>
              <w:widowControl w:val="0"/>
              <w:jc w:val="center"/>
              <w:rPr>
                <w:b/>
                <w:bCs/>
              </w:rPr>
            </w:pPr>
            <w:r>
              <w:rPr>
                <w:b/>
                <w:bCs/>
              </w:rPr>
              <w:t>05</w:t>
            </w:r>
          </w:p>
        </w:tc>
        <w:tc>
          <w:tcPr>
            <w:tcW w:w="1119" w:type="dxa"/>
            <w:tcBorders>
              <w:top w:val="single" w:sz="4" w:space="0" w:color="000000"/>
              <w:left w:val="single" w:sz="4" w:space="0" w:color="000000"/>
              <w:bottom w:val="single" w:sz="4" w:space="0" w:color="000000"/>
              <w:right w:val="single" w:sz="4" w:space="0" w:color="000000"/>
            </w:tcBorders>
          </w:tcPr>
          <w:p w14:paraId="0D6DF968" w14:textId="27B5E5FC" w:rsidR="002B32AF" w:rsidRDefault="0064311C">
            <w:pPr>
              <w:widowControl w:val="0"/>
              <w:jc w:val="center"/>
            </w:pPr>
            <w:r>
              <w:t>4</w:t>
            </w:r>
          </w:p>
        </w:tc>
        <w:tc>
          <w:tcPr>
            <w:tcW w:w="3135" w:type="dxa"/>
            <w:tcBorders>
              <w:top w:val="single" w:sz="4" w:space="0" w:color="000000"/>
              <w:left w:val="single" w:sz="4" w:space="0" w:color="000000"/>
              <w:bottom w:val="single" w:sz="4" w:space="0" w:color="000000"/>
              <w:right w:val="single" w:sz="4" w:space="0" w:color="000000"/>
            </w:tcBorders>
          </w:tcPr>
          <w:p w14:paraId="4F05D3D6" w14:textId="007ADF83" w:rsidR="002B32AF" w:rsidRDefault="0064311C">
            <w:pPr>
              <w:widowControl w:val="0"/>
              <w:jc w:val="center"/>
            </w:pPr>
            <w:r>
              <w:rPr>
                <w:b/>
                <w:bCs/>
              </w:rPr>
              <w:t>20</w:t>
            </w:r>
          </w:p>
        </w:tc>
      </w:tr>
      <w:tr w:rsidR="002B32AF" w14:paraId="759D490B" w14:textId="77777777" w:rsidTr="00D373B2">
        <w:tc>
          <w:tcPr>
            <w:tcW w:w="2552" w:type="dxa"/>
            <w:tcBorders>
              <w:top w:val="single" w:sz="4" w:space="0" w:color="000000"/>
              <w:left w:val="single" w:sz="4" w:space="0" w:color="000000"/>
              <w:bottom w:val="single" w:sz="4" w:space="0" w:color="000000"/>
              <w:right w:val="single" w:sz="4" w:space="0" w:color="000000"/>
            </w:tcBorders>
          </w:tcPr>
          <w:p w14:paraId="6B42C934" w14:textId="77777777" w:rsidR="002B32AF" w:rsidRDefault="0061752A" w:rsidP="003215E5">
            <w:pPr>
              <w:widowControl w:val="0"/>
            </w:pPr>
            <w:r>
              <w:rPr>
                <w:b/>
                <w:bCs/>
              </w:rPr>
              <w:t>Matemática</w:t>
            </w:r>
          </w:p>
        </w:tc>
        <w:tc>
          <w:tcPr>
            <w:tcW w:w="3118" w:type="dxa"/>
            <w:tcBorders>
              <w:top w:val="single" w:sz="4" w:space="0" w:color="000000"/>
              <w:left w:val="single" w:sz="4" w:space="0" w:color="000000"/>
              <w:bottom w:val="single" w:sz="4" w:space="0" w:color="000000"/>
              <w:right w:val="single" w:sz="4" w:space="0" w:color="000000"/>
            </w:tcBorders>
          </w:tcPr>
          <w:p w14:paraId="7C2DBD48" w14:textId="77777777" w:rsidR="002B32AF" w:rsidRDefault="0061752A">
            <w:pPr>
              <w:widowControl w:val="0"/>
              <w:jc w:val="center"/>
            </w:pPr>
            <w:r>
              <w:rPr>
                <w:b/>
                <w:bCs/>
              </w:rPr>
              <w:t>05</w:t>
            </w:r>
          </w:p>
        </w:tc>
        <w:tc>
          <w:tcPr>
            <w:tcW w:w="1119" w:type="dxa"/>
            <w:tcBorders>
              <w:top w:val="single" w:sz="4" w:space="0" w:color="000000"/>
              <w:left w:val="single" w:sz="4" w:space="0" w:color="000000"/>
              <w:bottom w:val="single" w:sz="4" w:space="0" w:color="000000"/>
              <w:right w:val="single" w:sz="4" w:space="0" w:color="000000"/>
            </w:tcBorders>
          </w:tcPr>
          <w:p w14:paraId="01C37ADB" w14:textId="0844CA91" w:rsidR="002B32AF" w:rsidRDefault="0064311C">
            <w:pPr>
              <w:widowControl w:val="0"/>
              <w:jc w:val="center"/>
            </w:pPr>
            <w:r>
              <w:t>4</w:t>
            </w:r>
          </w:p>
        </w:tc>
        <w:tc>
          <w:tcPr>
            <w:tcW w:w="3135" w:type="dxa"/>
            <w:tcBorders>
              <w:top w:val="single" w:sz="4" w:space="0" w:color="000000"/>
              <w:left w:val="single" w:sz="4" w:space="0" w:color="000000"/>
              <w:bottom w:val="single" w:sz="4" w:space="0" w:color="000000"/>
              <w:right w:val="single" w:sz="4" w:space="0" w:color="000000"/>
            </w:tcBorders>
          </w:tcPr>
          <w:p w14:paraId="434CD53C" w14:textId="34A35689" w:rsidR="002B32AF" w:rsidRDefault="0064311C">
            <w:pPr>
              <w:widowControl w:val="0"/>
              <w:jc w:val="center"/>
            </w:pPr>
            <w:r>
              <w:rPr>
                <w:b/>
                <w:bCs/>
              </w:rPr>
              <w:t>20</w:t>
            </w:r>
          </w:p>
        </w:tc>
      </w:tr>
      <w:tr w:rsidR="002B32AF" w14:paraId="56A7BFEC" w14:textId="77777777" w:rsidTr="00D373B2">
        <w:tc>
          <w:tcPr>
            <w:tcW w:w="2552" w:type="dxa"/>
            <w:tcBorders>
              <w:top w:val="single" w:sz="4" w:space="0" w:color="000000"/>
              <w:left w:val="single" w:sz="4" w:space="0" w:color="000000"/>
              <w:bottom w:val="single" w:sz="4" w:space="0" w:color="000000"/>
              <w:right w:val="single" w:sz="4" w:space="0" w:color="000000"/>
            </w:tcBorders>
          </w:tcPr>
          <w:p w14:paraId="2E083192" w14:textId="77777777" w:rsidR="002B32AF" w:rsidRDefault="0061752A" w:rsidP="003215E5">
            <w:pPr>
              <w:widowControl w:val="0"/>
            </w:pPr>
            <w:r>
              <w:rPr>
                <w:b/>
                <w:bCs/>
              </w:rPr>
              <w:t>Conhecimentos Gerais e Atualidades</w:t>
            </w:r>
          </w:p>
        </w:tc>
        <w:tc>
          <w:tcPr>
            <w:tcW w:w="3118" w:type="dxa"/>
            <w:tcBorders>
              <w:top w:val="single" w:sz="4" w:space="0" w:color="000000"/>
              <w:left w:val="single" w:sz="4" w:space="0" w:color="000000"/>
              <w:bottom w:val="single" w:sz="4" w:space="0" w:color="000000"/>
              <w:right w:val="single" w:sz="4" w:space="0" w:color="000000"/>
            </w:tcBorders>
          </w:tcPr>
          <w:p w14:paraId="0B626A36" w14:textId="77777777" w:rsidR="002B32AF" w:rsidRDefault="002B32AF">
            <w:pPr>
              <w:widowControl w:val="0"/>
              <w:snapToGrid w:val="0"/>
              <w:jc w:val="center"/>
              <w:rPr>
                <w:b/>
                <w:bCs/>
              </w:rPr>
            </w:pPr>
          </w:p>
          <w:p w14:paraId="5991479F" w14:textId="77777777" w:rsidR="002B32AF" w:rsidRDefault="0061752A">
            <w:pPr>
              <w:widowControl w:val="0"/>
              <w:jc w:val="center"/>
            </w:pPr>
            <w:r>
              <w:rPr>
                <w:b/>
                <w:bCs/>
              </w:rPr>
              <w:t>05</w:t>
            </w:r>
          </w:p>
        </w:tc>
        <w:tc>
          <w:tcPr>
            <w:tcW w:w="1119" w:type="dxa"/>
            <w:tcBorders>
              <w:top w:val="single" w:sz="4" w:space="0" w:color="000000"/>
              <w:left w:val="single" w:sz="4" w:space="0" w:color="000000"/>
              <w:bottom w:val="single" w:sz="4" w:space="0" w:color="000000"/>
              <w:right w:val="single" w:sz="4" w:space="0" w:color="000000"/>
            </w:tcBorders>
          </w:tcPr>
          <w:p w14:paraId="79A89AB2" w14:textId="521BE43B" w:rsidR="002B32AF" w:rsidRDefault="0064311C">
            <w:pPr>
              <w:widowControl w:val="0"/>
              <w:jc w:val="center"/>
            </w:pPr>
            <w:r>
              <w:t>4</w:t>
            </w:r>
          </w:p>
        </w:tc>
        <w:tc>
          <w:tcPr>
            <w:tcW w:w="3135" w:type="dxa"/>
            <w:tcBorders>
              <w:top w:val="single" w:sz="4" w:space="0" w:color="000000"/>
              <w:left w:val="single" w:sz="4" w:space="0" w:color="000000"/>
              <w:bottom w:val="single" w:sz="4" w:space="0" w:color="000000"/>
              <w:right w:val="single" w:sz="4" w:space="0" w:color="000000"/>
            </w:tcBorders>
          </w:tcPr>
          <w:p w14:paraId="54439E44" w14:textId="77777777" w:rsidR="002B32AF" w:rsidRDefault="002B32AF">
            <w:pPr>
              <w:widowControl w:val="0"/>
              <w:snapToGrid w:val="0"/>
              <w:jc w:val="center"/>
              <w:rPr>
                <w:b/>
                <w:bCs/>
              </w:rPr>
            </w:pPr>
          </w:p>
          <w:p w14:paraId="411B7D6E" w14:textId="125D5113" w:rsidR="002B32AF" w:rsidRDefault="0064311C">
            <w:pPr>
              <w:widowControl w:val="0"/>
              <w:jc w:val="center"/>
            </w:pPr>
            <w:r>
              <w:rPr>
                <w:b/>
                <w:bCs/>
              </w:rPr>
              <w:t>20</w:t>
            </w:r>
          </w:p>
        </w:tc>
      </w:tr>
      <w:tr w:rsidR="002B32AF" w14:paraId="411A1063" w14:textId="77777777" w:rsidTr="00D373B2">
        <w:tc>
          <w:tcPr>
            <w:tcW w:w="2552" w:type="dxa"/>
            <w:tcBorders>
              <w:top w:val="single" w:sz="4" w:space="0" w:color="000000"/>
              <w:left w:val="single" w:sz="4" w:space="0" w:color="000000"/>
              <w:bottom w:val="single" w:sz="4" w:space="0" w:color="000000"/>
              <w:right w:val="single" w:sz="4" w:space="0" w:color="000000"/>
            </w:tcBorders>
          </w:tcPr>
          <w:p w14:paraId="7C7AAE34" w14:textId="6A969217" w:rsidR="002B32AF" w:rsidRDefault="0061752A" w:rsidP="003215E5">
            <w:pPr>
              <w:widowControl w:val="0"/>
            </w:pPr>
            <w:r>
              <w:rPr>
                <w:b/>
                <w:bCs/>
              </w:rPr>
              <w:t xml:space="preserve">Conhec. </w:t>
            </w:r>
            <w:r w:rsidR="00A37409">
              <w:rPr>
                <w:b/>
                <w:bCs/>
              </w:rPr>
              <w:t>Específicos</w:t>
            </w:r>
          </w:p>
        </w:tc>
        <w:tc>
          <w:tcPr>
            <w:tcW w:w="3118" w:type="dxa"/>
            <w:tcBorders>
              <w:top w:val="single" w:sz="4" w:space="0" w:color="000000"/>
              <w:left w:val="single" w:sz="4" w:space="0" w:color="000000"/>
              <w:bottom w:val="single" w:sz="4" w:space="0" w:color="000000"/>
              <w:right w:val="single" w:sz="4" w:space="0" w:color="000000"/>
            </w:tcBorders>
          </w:tcPr>
          <w:p w14:paraId="0979E932" w14:textId="137269DA" w:rsidR="002B32AF" w:rsidRDefault="0064311C">
            <w:pPr>
              <w:widowControl w:val="0"/>
              <w:jc w:val="center"/>
            </w:pPr>
            <w:r>
              <w:rPr>
                <w:b/>
                <w:bCs/>
              </w:rPr>
              <w:t>10</w:t>
            </w:r>
          </w:p>
        </w:tc>
        <w:tc>
          <w:tcPr>
            <w:tcW w:w="1119" w:type="dxa"/>
            <w:tcBorders>
              <w:top w:val="single" w:sz="4" w:space="0" w:color="000000"/>
              <w:left w:val="single" w:sz="4" w:space="0" w:color="000000"/>
              <w:bottom w:val="single" w:sz="4" w:space="0" w:color="000000"/>
              <w:right w:val="single" w:sz="4" w:space="0" w:color="000000"/>
            </w:tcBorders>
          </w:tcPr>
          <w:p w14:paraId="24F3D0A6" w14:textId="130F972F" w:rsidR="002B32AF" w:rsidRDefault="0064311C">
            <w:pPr>
              <w:widowControl w:val="0"/>
              <w:jc w:val="center"/>
            </w:pPr>
            <w:r>
              <w:t>4</w:t>
            </w:r>
          </w:p>
        </w:tc>
        <w:tc>
          <w:tcPr>
            <w:tcW w:w="3135" w:type="dxa"/>
            <w:tcBorders>
              <w:top w:val="single" w:sz="4" w:space="0" w:color="000000"/>
              <w:left w:val="single" w:sz="4" w:space="0" w:color="000000"/>
              <w:bottom w:val="single" w:sz="4" w:space="0" w:color="000000"/>
              <w:right w:val="single" w:sz="4" w:space="0" w:color="000000"/>
            </w:tcBorders>
          </w:tcPr>
          <w:p w14:paraId="38982D99" w14:textId="035FBAB5" w:rsidR="002B32AF" w:rsidRDefault="0061752A">
            <w:pPr>
              <w:widowControl w:val="0"/>
              <w:jc w:val="center"/>
            </w:pPr>
            <w:r>
              <w:rPr>
                <w:b/>
                <w:bCs/>
              </w:rPr>
              <w:t>4</w:t>
            </w:r>
            <w:r w:rsidR="0064311C">
              <w:rPr>
                <w:b/>
                <w:bCs/>
              </w:rPr>
              <w:t>0</w:t>
            </w:r>
          </w:p>
        </w:tc>
      </w:tr>
      <w:tr w:rsidR="002B32AF" w14:paraId="42475B03" w14:textId="77777777" w:rsidTr="00D373B2">
        <w:tc>
          <w:tcPr>
            <w:tcW w:w="2552" w:type="dxa"/>
            <w:tcBorders>
              <w:top w:val="single" w:sz="4" w:space="0" w:color="000000"/>
              <w:left w:val="single" w:sz="4" w:space="0" w:color="000000"/>
              <w:bottom w:val="single" w:sz="4" w:space="0" w:color="000000"/>
              <w:right w:val="single" w:sz="4" w:space="0" w:color="000000"/>
            </w:tcBorders>
          </w:tcPr>
          <w:p w14:paraId="1FF37C96" w14:textId="77777777" w:rsidR="002B32AF" w:rsidRDefault="0061752A">
            <w:pPr>
              <w:widowControl w:val="0"/>
              <w:jc w:val="both"/>
            </w:pPr>
            <w:r>
              <w:rPr>
                <w:b/>
                <w:bCs/>
              </w:rPr>
              <w:t>TOTAL</w:t>
            </w:r>
          </w:p>
        </w:tc>
        <w:tc>
          <w:tcPr>
            <w:tcW w:w="3118" w:type="dxa"/>
            <w:tcBorders>
              <w:top w:val="single" w:sz="4" w:space="0" w:color="000000"/>
              <w:left w:val="single" w:sz="4" w:space="0" w:color="000000"/>
              <w:bottom w:val="single" w:sz="4" w:space="0" w:color="000000"/>
              <w:right w:val="single" w:sz="4" w:space="0" w:color="000000"/>
            </w:tcBorders>
          </w:tcPr>
          <w:p w14:paraId="5AFF3911" w14:textId="3B897DC6" w:rsidR="002B32AF" w:rsidRDefault="0064311C">
            <w:pPr>
              <w:widowControl w:val="0"/>
              <w:jc w:val="center"/>
            </w:pPr>
            <w:r>
              <w:rPr>
                <w:b/>
                <w:bCs/>
              </w:rPr>
              <w:t>25</w:t>
            </w:r>
          </w:p>
        </w:tc>
        <w:tc>
          <w:tcPr>
            <w:tcW w:w="1119" w:type="dxa"/>
            <w:tcBorders>
              <w:top w:val="single" w:sz="4" w:space="0" w:color="000000"/>
              <w:left w:val="single" w:sz="4" w:space="0" w:color="000000"/>
              <w:bottom w:val="single" w:sz="4" w:space="0" w:color="000000"/>
              <w:right w:val="single" w:sz="4" w:space="0" w:color="000000"/>
            </w:tcBorders>
          </w:tcPr>
          <w:p w14:paraId="0C3D3252" w14:textId="77777777" w:rsidR="002B32AF" w:rsidRDefault="0061752A">
            <w:pPr>
              <w:widowControl w:val="0"/>
              <w:jc w:val="center"/>
            </w:pPr>
            <w:r>
              <w:rPr>
                <w:b/>
                <w:bCs/>
              </w:rPr>
              <w:t>-</w:t>
            </w:r>
          </w:p>
        </w:tc>
        <w:tc>
          <w:tcPr>
            <w:tcW w:w="3135" w:type="dxa"/>
            <w:tcBorders>
              <w:top w:val="single" w:sz="4" w:space="0" w:color="000000"/>
              <w:left w:val="single" w:sz="4" w:space="0" w:color="000000"/>
              <w:bottom w:val="single" w:sz="4" w:space="0" w:color="000000"/>
              <w:right w:val="single" w:sz="4" w:space="0" w:color="000000"/>
            </w:tcBorders>
          </w:tcPr>
          <w:p w14:paraId="22C031E8" w14:textId="77777777" w:rsidR="002B32AF" w:rsidRDefault="0061752A">
            <w:pPr>
              <w:widowControl w:val="0"/>
              <w:jc w:val="center"/>
            </w:pPr>
            <w:r>
              <w:rPr>
                <w:b/>
                <w:bCs/>
              </w:rPr>
              <w:t>100</w:t>
            </w:r>
          </w:p>
        </w:tc>
      </w:tr>
    </w:tbl>
    <w:p w14:paraId="467B51BD" w14:textId="77777777" w:rsidR="002B32AF" w:rsidRDefault="002B32AF">
      <w:pPr>
        <w:jc w:val="both"/>
        <w:rPr>
          <w:b/>
          <w:bCs/>
        </w:rPr>
      </w:pPr>
    </w:p>
    <w:p w14:paraId="03FB9CBA" w14:textId="77777777" w:rsidR="002B32AF" w:rsidRDefault="002B32AF">
      <w:pPr>
        <w:jc w:val="both"/>
        <w:rPr>
          <w:b/>
          <w:bCs/>
        </w:rPr>
      </w:pPr>
    </w:p>
    <w:p w14:paraId="66B82F9C" w14:textId="7A679269" w:rsidR="002B32AF" w:rsidRDefault="0061752A">
      <w:pPr>
        <w:spacing w:line="276" w:lineRule="auto"/>
        <w:jc w:val="both"/>
      </w:pPr>
      <w:r>
        <w:rPr>
          <w:b/>
          <w:bCs/>
        </w:rPr>
        <w:t>7.4.</w:t>
      </w:r>
      <w:r>
        <w:rPr>
          <w:bCs/>
        </w:rPr>
        <w:t xml:space="preserve"> Serão considerados </w:t>
      </w:r>
      <w:r>
        <w:rPr>
          <w:b/>
          <w:bCs/>
        </w:rPr>
        <w:t xml:space="preserve">APROVADOS </w:t>
      </w:r>
      <w:r>
        <w:rPr>
          <w:bCs/>
        </w:rPr>
        <w:t>os candidatos que obtiverem nota igual ou superior a</w:t>
      </w:r>
      <w:r>
        <w:rPr>
          <w:b/>
          <w:bCs/>
        </w:rPr>
        <w:t xml:space="preserve"> </w:t>
      </w:r>
      <w:r w:rsidR="004C7D67">
        <w:rPr>
          <w:b/>
          <w:bCs/>
        </w:rPr>
        <w:t>04</w:t>
      </w:r>
      <w:r w:rsidRPr="00E94FBA">
        <w:rPr>
          <w:b/>
          <w:bCs/>
        </w:rPr>
        <w:t xml:space="preserve"> pontos na prova objetiva.</w:t>
      </w:r>
    </w:p>
    <w:p w14:paraId="43075BAC" w14:textId="77777777" w:rsidR="002B32AF" w:rsidRDefault="002B32AF">
      <w:pPr>
        <w:spacing w:line="276" w:lineRule="auto"/>
        <w:jc w:val="both"/>
        <w:rPr>
          <w:b/>
          <w:bCs/>
        </w:rPr>
      </w:pPr>
    </w:p>
    <w:p w14:paraId="0C54B3D3" w14:textId="77777777" w:rsidR="00A2341C" w:rsidRDefault="00A2341C">
      <w:pPr>
        <w:spacing w:line="276" w:lineRule="auto"/>
        <w:jc w:val="both"/>
        <w:rPr>
          <w:b/>
          <w:bCs/>
        </w:rPr>
      </w:pPr>
    </w:p>
    <w:p w14:paraId="50304D7B" w14:textId="258B45F9" w:rsidR="002B32AF" w:rsidRPr="00B81CC3" w:rsidRDefault="0061752A">
      <w:pPr>
        <w:spacing w:line="276" w:lineRule="auto"/>
        <w:jc w:val="both"/>
      </w:pPr>
      <w:r>
        <w:rPr>
          <w:b/>
        </w:rPr>
        <w:t xml:space="preserve">8. DIVULGAÇÃO DOS RESULTADOS </w:t>
      </w:r>
    </w:p>
    <w:p w14:paraId="68194C63" w14:textId="77777777" w:rsidR="002B32AF" w:rsidRDefault="0061752A">
      <w:pPr>
        <w:spacing w:line="276" w:lineRule="auto"/>
        <w:jc w:val="both"/>
      </w:pPr>
      <w:r>
        <w:rPr>
          <w:b/>
        </w:rPr>
        <w:t>8.1.</w:t>
      </w:r>
      <w:r>
        <w:t xml:space="preserve"> O cronograma de divulgação dos resultados, encontram-se no Anexo I deste Edital.</w:t>
      </w:r>
    </w:p>
    <w:p w14:paraId="2D94509A" w14:textId="77777777" w:rsidR="002B32AF" w:rsidRDefault="0061752A">
      <w:pPr>
        <w:spacing w:line="276" w:lineRule="auto"/>
        <w:jc w:val="both"/>
      </w:pPr>
      <w:r>
        <w:rPr>
          <w:b/>
          <w:bCs/>
        </w:rPr>
        <w:lastRenderedPageBreak/>
        <w:t xml:space="preserve">8.2. </w:t>
      </w:r>
      <w:r>
        <w:rPr>
          <w:bCs/>
        </w:rPr>
        <w:t>Os</w:t>
      </w:r>
      <w:r>
        <w:t xml:space="preserve"> resultados serão publicados no painel de publicações oficiais da Prefeitura Municipal e em meio eletrônico, abrindo-se o prazo para os candidatos apresentarem recursos, nos termos estabelecidos neste edital.</w:t>
      </w:r>
    </w:p>
    <w:p w14:paraId="2DE4E73B" w14:textId="77777777" w:rsidR="002B32AF" w:rsidRDefault="002B32AF">
      <w:pPr>
        <w:spacing w:line="276" w:lineRule="auto"/>
        <w:jc w:val="both"/>
        <w:rPr>
          <w:b/>
          <w:bCs/>
        </w:rPr>
      </w:pPr>
    </w:p>
    <w:p w14:paraId="0B29B39B" w14:textId="4AE09A46" w:rsidR="002B32AF" w:rsidRPr="00B81CC3" w:rsidRDefault="0061752A">
      <w:pPr>
        <w:spacing w:line="276" w:lineRule="auto"/>
        <w:jc w:val="both"/>
      </w:pPr>
      <w:r>
        <w:rPr>
          <w:b/>
        </w:rPr>
        <w:t>9. DOS RECURSOS</w:t>
      </w:r>
    </w:p>
    <w:p w14:paraId="59DBEB7E" w14:textId="77777777" w:rsidR="002B32AF" w:rsidRDefault="0061752A">
      <w:pPr>
        <w:spacing w:line="276" w:lineRule="auto"/>
        <w:jc w:val="both"/>
      </w:pPr>
      <w:r>
        <w:rPr>
          <w:b/>
        </w:rPr>
        <w:t xml:space="preserve">9.1. </w:t>
      </w:r>
      <w:r>
        <w:t>O candidato que se julgar prejudicado pelo gabarito provisório e/ou resultado preliminar da prova objetiva, deverá formular pedido de revisão através de requerimento</w:t>
      </w:r>
      <w:r>
        <w:rPr>
          <w:b/>
        </w:rPr>
        <w:t xml:space="preserve">, com prazo de 1 dia útil a contar da respectiva divulgação do edital do gabarito/resultado, fundamentando sua solicitação, conforme modelo anexo a este Edital, </w:t>
      </w:r>
      <w:r>
        <w:t xml:space="preserve">endereçando-o ao protocolo da Prefeitura Municipal Saldanha Marinho/RS, no prazo fixado no Anexo I deste Edital, no horário de expediente, ficando responsável pela análise do mérito dos recursos a empresa responsável pela elaboração das provas, com vista da Comissão. </w:t>
      </w:r>
    </w:p>
    <w:p w14:paraId="64E624BA" w14:textId="77777777" w:rsidR="002B32AF" w:rsidRDefault="0061752A">
      <w:pPr>
        <w:spacing w:line="276" w:lineRule="auto"/>
        <w:jc w:val="both"/>
      </w:pPr>
      <w:r>
        <w:rPr>
          <w:b/>
        </w:rPr>
        <w:t>9.2.</w:t>
      </w:r>
      <w:r>
        <w:t xml:space="preserve"> O candidato terá possibilitada vista da Prova Objetiva na presença da Comissão, permitindo-se apenas anotações.</w:t>
      </w:r>
    </w:p>
    <w:p w14:paraId="6C1BD93F" w14:textId="77777777" w:rsidR="002B32AF" w:rsidRDefault="002B32AF">
      <w:pPr>
        <w:spacing w:line="276" w:lineRule="auto"/>
        <w:jc w:val="both"/>
      </w:pPr>
    </w:p>
    <w:p w14:paraId="1C1BB40B" w14:textId="6D053514" w:rsidR="002B32AF" w:rsidRPr="00B81CC3" w:rsidRDefault="0061752A">
      <w:pPr>
        <w:spacing w:line="276" w:lineRule="auto"/>
        <w:jc w:val="both"/>
      </w:pPr>
      <w:r>
        <w:rPr>
          <w:b/>
        </w:rPr>
        <w:t>10. DA CLASSIFICAÇÃO</w:t>
      </w:r>
    </w:p>
    <w:p w14:paraId="6DD6C6AF" w14:textId="7F8FE652" w:rsidR="002B32AF" w:rsidRDefault="0061752A">
      <w:pPr>
        <w:jc w:val="both"/>
      </w:pPr>
      <w:r>
        <w:rPr>
          <w:b/>
        </w:rPr>
        <w:t>10.1.</w:t>
      </w:r>
      <w:r>
        <w:rPr>
          <w:iCs/>
        </w:rPr>
        <w:t xml:space="preserve">A divulgação do Edital com o </w:t>
      </w:r>
      <w:r>
        <w:rPr>
          <w:b/>
          <w:iCs/>
        </w:rPr>
        <w:t>Resultado Preliminar</w:t>
      </w:r>
      <w:r>
        <w:rPr>
          <w:iCs/>
        </w:rPr>
        <w:t xml:space="preserve"> das Provas será divulgada no mural da Prefeitura Municipal de Saldanha Marinho e pelo </w:t>
      </w:r>
      <w:r>
        <w:rPr>
          <w:i/>
          <w:iCs/>
        </w:rPr>
        <w:t>site</w:t>
      </w:r>
      <w:r w:rsidR="003C3124">
        <w:rPr>
          <w:i/>
          <w:iCs/>
        </w:rPr>
        <w:t xml:space="preserve"> </w:t>
      </w:r>
      <w:hyperlink r:id="rId9" w:history="1">
        <w:r w:rsidR="003C3124" w:rsidRPr="004E50FF">
          <w:rPr>
            <w:rStyle w:val="Hyperlink"/>
          </w:rPr>
          <w:t>https://saldanhamarinho.prefeitura.rs/</w:t>
        </w:r>
      </w:hyperlink>
      <w:r>
        <w:t xml:space="preserve"> conforme cronograma do Anexo I.</w:t>
      </w:r>
    </w:p>
    <w:p w14:paraId="63912CB8" w14:textId="77777777" w:rsidR="002B32AF" w:rsidRDefault="0061752A">
      <w:pPr>
        <w:spacing w:line="276" w:lineRule="auto"/>
        <w:jc w:val="both"/>
      </w:pPr>
      <w:r>
        <w:rPr>
          <w:b/>
          <w:iCs/>
        </w:rPr>
        <w:t>10.2.</w:t>
      </w:r>
      <w:r>
        <w:rPr>
          <w:iCs/>
        </w:rPr>
        <w:t xml:space="preserve"> No caso de ocorrer empate nas notas finais constantes no Edital de homologação final, serão adotados os critérios de desempate abaixo, respectivamente nessa ordem:</w:t>
      </w:r>
    </w:p>
    <w:p w14:paraId="536D8681" w14:textId="77777777" w:rsidR="002B32AF" w:rsidRDefault="0061752A">
      <w:pPr>
        <w:numPr>
          <w:ilvl w:val="0"/>
          <w:numId w:val="7"/>
        </w:numPr>
        <w:spacing w:line="276" w:lineRule="auto"/>
        <w:jc w:val="both"/>
      </w:pPr>
      <w:r>
        <w:rPr>
          <w:iCs/>
        </w:rPr>
        <w:t>A maior pontuação na prova de conhecimentos específicos ao cargo/função;</w:t>
      </w:r>
    </w:p>
    <w:p w14:paraId="2BCDDFC7" w14:textId="77777777" w:rsidR="002B32AF" w:rsidRDefault="0061752A">
      <w:pPr>
        <w:numPr>
          <w:ilvl w:val="0"/>
          <w:numId w:val="7"/>
        </w:numPr>
        <w:spacing w:line="276" w:lineRule="auto"/>
        <w:jc w:val="both"/>
      </w:pPr>
      <w:r>
        <w:rPr>
          <w:iCs/>
        </w:rPr>
        <w:t>Maior pontuação na prova de português.</w:t>
      </w:r>
    </w:p>
    <w:p w14:paraId="140E91C3" w14:textId="77777777" w:rsidR="002B32AF" w:rsidRDefault="0061752A">
      <w:pPr>
        <w:numPr>
          <w:ilvl w:val="0"/>
          <w:numId w:val="6"/>
        </w:numPr>
        <w:spacing w:line="276" w:lineRule="auto"/>
        <w:jc w:val="both"/>
      </w:pPr>
      <w:r>
        <w:t>O mais idoso.</w:t>
      </w:r>
    </w:p>
    <w:p w14:paraId="0DFAAFB9" w14:textId="77777777" w:rsidR="002B32AF" w:rsidRPr="00F749AA" w:rsidRDefault="0061752A">
      <w:pPr>
        <w:numPr>
          <w:ilvl w:val="0"/>
          <w:numId w:val="6"/>
        </w:numPr>
        <w:spacing w:line="276" w:lineRule="auto"/>
        <w:jc w:val="both"/>
      </w:pPr>
      <w:r>
        <w:rPr>
          <w:iCs/>
        </w:rPr>
        <w:t>Sorteio Público ocorrerá junto a Sede Administrativa da Prefeitura Municipal, na presença dos candidatos interessados, cuja data, horário e local será divulgada no mural da Prefeitura Municipal de Saldanha Marinho e em meio eletrônico no site do município, sendo de responsabilidade do candidato acompanhar as publicações.</w:t>
      </w:r>
    </w:p>
    <w:p w14:paraId="6534036D" w14:textId="77777777" w:rsidR="00F749AA" w:rsidRDefault="00F749AA" w:rsidP="00F749AA">
      <w:pPr>
        <w:spacing w:line="276" w:lineRule="auto"/>
        <w:ind w:left="720"/>
        <w:jc w:val="both"/>
      </w:pPr>
    </w:p>
    <w:p w14:paraId="177467C8" w14:textId="4E83DE0F" w:rsidR="002B32AF" w:rsidRDefault="0061752A">
      <w:pPr>
        <w:spacing w:line="276" w:lineRule="auto"/>
        <w:jc w:val="both"/>
      </w:pPr>
      <w:r>
        <w:rPr>
          <w:b/>
        </w:rPr>
        <w:t>10.3.</w:t>
      </w:r>
      <w:r>
        <w:t xml:space="preserve">O Edital de </w:t>
      </w:r>
      <w:r>
        <w:rPr>
          <w:b/>
          <w:bCs/>
        </w:rPr>
        <w:t>HOMOLOGAÇÃO DA CLASSIFICAÇÃO FINAL</w:t>
      </w:r>
      <w:r>
        <w:t xml:space="preserve"> será</w:t>
      </w:r>
      <w:r w:rsidR="00451947">
        <w:t xml:space="preserve"> divulgado na data indicada no A</w:t>
      </w:r>
      <w:r>
        <w:t>nexo I</w:t>
      </w:r>
      <w:r w:rsidR="00451947">
        <w:t>,</w:t>
      </w:r>
      <w:r>
        <w:t xml:space="preserve"> alusivo ao cronograma do processo seletivo, após a análise dos recursos, no </w:t>
      </w:r>
      <w:r>
        <w:rPr>
          <w:iCs/>
        </w:rPr>
        <w:t>mural da Prefeitura Municipal de Saldanha Marinho e pelo site da mesma.</w:t>
      </w:r>
    </w:p>
    <w:p w14:paraId="67BE2ECF" w14:textId="77777777" w:rsidR="002B32AF" w:rsidRDefault="0061752A">
      <w:pPr>
        <w:spacing w:line="276" w:lineRule="auto"/>
        <w:jc w:val="both"/>
      </w:pPr>
      <w:r>
        <w:rPr>
          <w:b/>
        </w:rPr>
        <w:t>10.4.</w:t>
      </w:r>
      <w:r>
        <w:t xml:space="preserve"> A chamada dos candidatos classificados obedecerá a respectiva ordem de classificação, conforme o Edital de Homologação Final.</w:t>
      </w:r>
    </w:p>
    <w:p w14:paraId="06169C29" w14:textId="77777777" w:rsidR="002B32AF" w:rsidRDefault="002B32AF">
      <w:pPr>
        <w:spacing w:line="276" w:lineRule="auto"/>
        <w:jc w:val="both"/>
        <w:rPr>
          <w:b/>
        </w:rPr>
      </w:pPr>
    </w:p>
    <w:p w14:paraId="1A2F3F57" w14:textId="7BD238F9" w:rsidR="002B32AF" w:rsidRPr="00B81CC3" w:rsidRDefault="0061752A">
      <w:pPr>
        <w:spacing w:line="276" w:lineRule="auto"/>
        <w:jc w:val="both"/>
      </w:pPr>
      <w:r>
        <w:rPr>
          <w:b/>
        </w:rPr>
        <w:t>11. CONDIÇÕES PARA CONTRATAÇÃO</w:t>
      </w:r>
    </w:p>
    <w:p w14:paraId="219DB80F" w14:textId="77777777" w:rsidR="002B32AF" w:rsidRPr="00B80456" w:rsidRDefault="0061752A">
      <w:pPr>
        <w:spacing w:line="276" w:lineRule="auto"/>
        <w:jc w:val="both"/>
      </w:pPr>
      <w:r>
        <w:rPr>
          <w:b/>
        </w:rPr>
        <w:t>11.1</w:t>
      </w:r>
      <w:r w:rsidRPr="00B80456">
        <w:rPr>
          <w:b/>
        </w:rPr>
        <w:t>.</w:t>
      </w:r>
      <w:r w:rsidRPr="00B80456">
        <w:t xml:space="preserve"> Homologado o Resultado Final do Processo Seletivo Simplificado, o candidato deverá acompanhar no site do município os editais de convocação para contratação.</w:t>
      </w:r>
    </w:p>
    <w:p w14:paraId="3AAAEDEB" w14:textId="3678062C" w:rsidR="002B32AF" w:rsidRDefault="0061752A">
      <w:pPr>
        <w:spacing w:line="276" w:lineRule="auto"/>
        <w:jc w:val="both"/>
      </w:pPr>
      <w:r w:rsidRPr="00B80456">
        <w:rPr>
          <w:b/>
        </w:rPr>
        <w:t>11</w:t>
      </w:r>
      <w:r w:rsidRPr="00F3386F">
        <w:rPr>
          <w:b/>
        </w:rPr>
        <w:t>.2.</w:t>
      </w:r>
      <w:r w:rsidRPr="00F3386F">
        <w:t xml:space="preserve"> O chamamento será </w:t>
      </w:r>
      <w:r w:rsidR="001D4529">
        <w:t>pelo telefone ou e</w:t>
      </w:r>
      <w:r w:rsidR="00CC45F4">
        <w:t>-</w:t>
      </w:r>
      <w:r w:rsidR="001D4529">
        <w:t>mail cadastrado na ficha de inscrição pelo candidato</w:t>
      </w:r>
      <w:r w:rsidRPr="00F3386F">
        <w:t>,</w:t>
      </w:r>
      <w:r w:rsidR="00D82055">
        <w:t xml:space="preserve"> </w:t>
      </w:r>
      <w:r w:rsidRPr="00B80456">
        <w:rPr>
          <w:b/>
        </w:rPr>
        <w:t>sendo concedido o prazo de 24 horas</w:t>
      </w:r>
      <w:r w:rsidRPr="00B80456">
        <w:t xml:space="preserve"> para manifestação de interesse do candidato pela vaga.</w:t>
      </w:r>
    </w:p>
    <w:p w14:paraId="4A761B60" w14:textId="28C8F92D" w:rsidR="002B32AF" w:rsidRDefault="0061752A">
      <w:pPr>
        <w:spacing w:line="276" w:lineRule="auto"/>
        <w:jc w:val="both"/>
      </w:pPr>
      <w:r>
        <w:rPr>
          <w:b/>
        </w:rPr>
        <w:lastRenderedPageBreak/>
        <w:t>11.3</w:t>
      </w:r>
      <w:r>
        <w:t xml:space="preserve">. A contratação terá a validade de até </w:t>
      </w:r>
      <w:r w:rsidR="001D4529">
        <w:t>seis meses</w:t>
      </w:r>
      <w:r>
        <w:t xml:space="preserve">, prorrogável por igual período, uma única vez, a critério da Administração, </w:t>
      </w:r>
    </w:p>
    <w:p w14:paraId="300504E6" w14:textId="77777777" w:rsidR="002B32AF" w:rsidRDefault="0061752A">
      <w:pPr>
        <w:spacing w:line="276" w:lineRule="auto"/>
        <w:jc w:val="both"/>
      </w:pPr>
      <w:r>
        <w:rPr>
          <w:b/>
        </w:rPr>
        <w:t>11.4.</w:t>
      </w:r>
      <w:r>
        <w:t xml:space="preserve"> Para contratação o candidato APROVADO deverá comprovar o atendimento das seguintes condições:</w:t>
      </w:r>
    </w:p>
    <w:p w14:paraId="4B99A8EC" w14:textId="2354F918" w:rsidR="002B32AF" w:rsidRDefault="0061752A">
      <w:pPr>
        <w:spacing w:line="276" w:lineRule="auto"/>
        <w:jc w:val="both"/>
      </w:pPr>
      <w:r>
        <w:rPr>
          <w:b/>
          <w:bCs/>
        </w:rPr>
        <w:t>11.4.1</w:t>
      </w:r>
      <w:r>
        <w:t xml:space="preserve"> Para o</w:t>
      </w:r>
      <w:r w:rsidR="001D4529">
        <w:t xml:space="preserve"> cargo de Motorista</w:t>
      </w:r>
      <w:r>
        <w:t>.</w:t>
      </w:r>
    </w:p>
    <w:p w14:paraId="60F23681" w14:textId="77777777" w:rsidR="002B32AF" w:rsidRDefault="0061752A">
      <w:pPr>
        <w:spacing w:line="276" w:lineRule="auto"/>
        <w:jc w:val="both"/>
      </w:pPr>
      <w:r>
        <w:t>- Ser brasileiro ou estrangeiro na forma da lei;</w:t>
      </w:r>
    </w:p>
    <w:p w14:paraId="4721EBB9" w14:textId="77777777" w:rsidR="002B32AF" w:rsidRDefault="0061752A">
      <w:pPr>
        <w:spacing w:line="276" w:lineRule="auto"/>
        <w:jc w:val="both"/>
      </w:pPr>
      <w:r>
        <w:t xml:space="preserve">- Ter idade mínima de 18 anos; </w:t>
      </w:r>
    </w:p>
    <w:p w14:paraId="7B5CF185" w14:textId="77777777" w:rsidR="002B32AF" w:rsidRDefault="0061752A">
      <w:pPr>
        <w:spacing w:line="276" w:lineRule="auto"/>
        <w:jc w:val="both"/>
      </w:pPr>
      <w:r>
        <w:t>- Apresentar atestado médico exarado pelo (MEDICO DO TRABALHO, TESTADMI.), no sentido de gozar de boa saúde física e mental.</w:t>
      </w:r>
    </w:p>
    <w:p w14:paraId="37AA68F0" w14:textId="0DE4D9C6" w:rsidR="002B32AF" w:rsidRDefault="0061752A">
      <w:pPr>
        <w:spacing w:line="276" w:lineRule="auto"/>
        <w:jc w:val="both"/>
      </w:pPr>
      <w:r>
        <w:rPr>
          <w:b/>
        </w:rPr>
        <w:t xml:space="preserve">- </w:t>
      </w:r>
      <w:r>
        <w:t xml:space="preserve">Ter nível de escolaridade exigida para o respectivo Cargo </w:t>
      </w:r>
    </w:p>
    <w:p w14:paraId="1F888F23" w14:textId="77777777" w:rsidR="002B32AF" w:rsidRDefault="0061752A">
      <w:pPr>
        <w:spacing w:line="276" w:lineRule="auto"/>
        <w:jc w:val="both"/>
      </w:pPr>
      <w:r>
        <w:t>- Apresentar declaração de bens e rendas conforme modelo disponibilizado pelo Município.</w:t>
      </w:r>
    </w:p>
    <w:p w14:paraId="54E80449" w14:textId="574F4AA0" w:rsidR="002B32AF" w:rsidRDefault="0061752A">
      <w:pPr>
        <w:spacing w:line="276" w:lineRule="auto"/>
        <w:jc w:val="both"/>
      </w:pPr>
      <w:r>
        <w:t>- Carteira de Identidade</w:t>
      </w:r>
    </w:p>
    <w:p w14:paraId="17EEC819" w14:textId="3C57AF23" w:rsidR="00D2091D" w:rsidRDefault="00D2091D">
      <w:pPr>
        <w:spacing w:line="276" w:lineRule="auto"/>
        <w:jc w:val="both"/>
      </w:pPr>
      <w:r>
        <w:t xml:space="preserve">- </w:t>
      </w:r>
      <w:proofErr w:type="gramStart"/>
      <w:r>
        <w:t>CNH ,</w:t>
      </w:r>
      <w:proofErr w:type="gramEnd"/>
      <w:r>
        <w:t xml:space="preserve"> D </w:t>
      </w:r>
    </w:p>
    <w:p w14:paraId="63F944CD" w14:textId="77777777" w:rsidR="002B32AF" w:rsidRDefault="0061752A">
      <w:pPr>
        <w:spacing w:line="276" w:lineRule="auto"/>
        <w:jc w:val="both"/>
      </w:pPr>
      <w:r>
        <w:t>- CPF</w:t>
      </w:r>
    </w:p>
    <w:p w14:paraId="6CD155F8" w14:textId="77777777" w:rsidR="002B32AF" w:rsidRDefault="0061752A">
      <w:pPr>
        <w:spacing w:line="276" w:lineRule="auto"/>
        <w:jc w:val="both"/>
      </w:pPr>
      <w:r>
        <w:t>- Título de eleitor e comprovante da última eleição</w:t>
      </w:r>
    </w:p>
    <w:p w14:paraId="35DC01B5" w14:textId="77777777" w:rsidR="002B32AF" w:rsidRDefault="0061752A">
      <w:pPr>
        <w:spacing w:line="276" w:lineRule="auto"/>
        <w:jc w:val="both"/>
      </w:pPr>
      <w:r>
        <w:t>- Certidão de nascimento ou casamento</w:t>
      </w:r>
    </w:p>
    <w:p w14:paraId="543A44E9" w14:textId="77777777" w:rsidR="002B32AF" w:rsidRDefault="0061752A">
      <w:pPr>
        <w:spacing w:line="276" w:lineRule="auto"/>
        <w:jc w:val="both"/>
      </w:pPr>
      <w:r>
        <w:t xml:space="preserve">- PIS/PASEP </w:t>
      </w:r>
    </w:p>
    <w:p w14:paraId="5A727569" w14:textId="77777777" w:rsidR="002B32AF" w:rsidRDefault="0061752A">
      <w:pPr>
        <w:spacing w:line="276" w:lineRule="auto"/>
        <w:jc w:val="both"/>
      </w:pPr>
      <w:r>
        <w:t>- Certificado de reservista, no caso de sexo masculino</w:t>
      </w:r>
    </w:p>
    <w:p w14:paraId="740F2405" w14:textId="77777777" w:rsidR="002B32AF" w:rsidRDefault="0061752A">
      <w:pPr>
        <w:spacing w:line="276" w:lineRule="auto"/>
        <w:jc w:val="both"/>
      </w:pPr>
      <w:r>
        <w:t>- Comprovante de endereço</w:t>
      </w:r>
    </w:p>
    <w:p w14:paraId="03E5BCB8" w14:textId="77777777" w:rsidR="002B32AF" w:rsidRDefault="0061752A">
      <w:pPr>
        <w:spacing w:line="276" w:lineRule="auto"/>
        <w:jc w:val="both"/>
      </w:pPr>
      <w:r>
        <w:t xml:space="preserve">- Conta </w:t>
      </w:r>
      <w:proofErr w:type="spellStart"/>
      <w:proofErr w:type="gramStart"/>
      <w:r>
        <w:t>Salario</w:t>
      </w:r>
      <w:proofErr w:type="spellEnd"/>
      <w:proofErr w:type="gramEnd"/>
      <w:r>
        <w:t xml:space="preserve"> – SICREDI ou Conta Banco do Brasil</w:t>
      </w:r>
    </w:p>
    <w:p w14:paraId="1F859DB6" w14:textId="77777777" w:rsidR="002B32AF" w:rsidRDefault="0061752A">
      <w:pPr>
        <w:spacing w:line="276" w:lineRule="auto"/>
        <w:jc w:val="both"/>
      </w:pPr>
      <w:r>
        <w:t>- 01 foto 3x4</w:t>
      </w:r>
    </w:p>
    <w:p w14:paraId="640011CD" w14:textId="77777777" w:rsidR="002B32AF" w:rsidRDefault="0061752A">
      <w:pPr>
        <w:spacing w:line="276" w:lineRule="auto"/>
        <w:jc w:val="both"/>
      </w:pPr>
      <w:r>
        <w:t>- Certidão de nascimento dos filhos menores de 14 anos.</w:t>
      </w:r>
    </w:p>
    <w:p w14:paraId="71B7D8A2" w14:textId="77777777" w:rsidR="002B32AF" w:rsidRDefault="0061752A">
      <w:pPr>
        <w:spacing w:line="276" w:lineRule="auto"/>
        <w:jc w:val="both"/>
      </w:pPr>
      <w:r>
        <w:t>-Antecedente Criminais</w:t>
      </w:r>
    </w:p>
    <w:p w14:paraId="34FEC606" w14:textId="77777777" w:rsidR="002B32AF" w:rsidRDefault="0061752A">
      <w:pPr>
        <w:spacing w:line="276" w:lineRule="auto"/>
        <w:jc w:val="both"/>
      </w:pPr>
      <w:r>
        <w:t>-Alvara de Folha Corrida</w:t>
      </w:r>
    </w:p>
    <w:p w14:paraId="2CFFA1BB" w14:textId="77777777" w:rsidR="002B32AF" w:rsidRDefault="0061752A">
      <w:pPr>
        <w:spacing w:line="276" w:lineRule="auto"/>
        <w:jc w:val="both"/>
      </w:pPr>
      <w:r>
        <w:t>-Qualificação Cadastral no E-Social</w:t>
      </w:r>
    </w:p>
    <w:p w14:paraId="37AD09BB" w14:textId="03A7A7FE" w:rsidR="002B32AF" w:rsidRPr="00E465C8" w:rsidRDefault="002B32AF">
      <w:pPr>
        <w:spacing w:line="276" w:lineRule="auto"/>
        <w:jc w:val="both"/>
        <w:rPr>
          <w:color w:val="000000" w:themeColor="text1"/>
        </w:rPr>
      </w:pPr>
    </w:p>
    <w:p w14:paraId="045B2873" w14:textId="41268831" w:rsidR="002B32AF" w:rsidRDefault="0061752A">
      <w:pPr>
        <w:spacing w:line="276" w:lineRule="auto"/>
        <w:jc w:val="both"/>
      </w:pPr>
      <w:r w:rsidRPr="00D34124">
        <w:rPr>
          <w:b/>
        </w:rPr>
        <w:t>11.</w:t>
      </w:r>
      <w:r w:rsidR="001D4529">
        <w:rPr>
          <w:b/>
        </w:rPr>
        <w:t>5</w:t>
      </w:r>
      <w:r w:rsidRPr="00D34124">
        <w:rPr>
          <w:b/>
        </w:rPr>
        <w:t>.</w:t>
      </w:r>
      <w:r w:rsidRPr="00D34124">
        <w:t xml:space="preserve"> Não comparecendo o candidato convocado ou verificando-se o não atendimento das condições exigidas para a contratação, serão convocados os demais classificados, observando-se a ordem classificatória crescente.</w:t>
      </w:r>
    </w:p>
    <w:p w14:paraId="382B6B44" w14:textId="03B48B62" w:rsidR="002B32AF" w:rsidRPr="00F749AA" w:rsidRDefault="0061752A" w:rsidP="00F749AA">
      <w:r w:rsidRPr="001D4529">
        <w:rPr>
          <w:b/>
          <w:bCs/>
        </w:rPr>
        <w:t>11.</w:t>
      </w:r>
      <w:r w:rsidR="001D4529" w:rsidRPr="001D4529">
        <w:rPr>
          <w:b/>
          <w:bCs/>
        </w:rPr>
        <w:t>6</w:t>
      </w:r>
      <w:r w:rsidRPr="00F749AA">
        <w:t xml:space="preserve"> O candidato que não tiver interesse na contratação poderá requerer, uma única vez, sua alocação no final da lista de aprovados.</w:t>
      </w:r>
    </w:p>
    <w:p w14:paraId="74BEDEF9" w14:textId="6AFE42FD" w:rsidR="002B32AF" w:rsidRDefault="0061752A" w:rsidP="00626294">
      <w:pPr>
        <w:jc w:val="both"/>
      </w:pPr>
      <w:r>
        <w:rPr>
          <w:b/>
        </w:rPr>
        <w:t>11.</w:t>
      </w:r>
      <w:r w:rsidR="001D4529">
        <w:rPr>
          <w:b/>
        </w:rPr>
        <w:t>7</w:t>
      </w:r>
      <w:r>
        <w:rPr>
          <w:b/>
        </w:rPr>
        <w:t>.</w:t>
      </w:r>
      <w:r>
        <w:t xml:space="preserve"> No período de validade do Processo Seletivo Simplificado, em havendo a rescisão contratual, </w:t>
      </w:r>
      <w:r w:rsidR="003C3124">
        <w:t>p</w:t>
      </w:r>
      <w:r>
        <w:t>oderão ser chamados para contratação pelo tempo remanescente, os demais candidatos classificados, observada a ordem classificatória.</w:t>
      </w:r>
    </w:p>
    <w:p w14:paraId="597CFD67" w14:textId="017A005B" w:rsidR="002B32AF" w:rsidRDefault="0061752A">
      <w:pPr>
        <w:spacing w:line="276" w:lineRule="auto"/>
        <w:jc w:val="both"/>
      </w:pPr>
      <w:r>
        <w:rPr>
          <w:b/>
        </w:rPr>
        <w:t>11.</w:t>
      </w:r>
      <w:r w:rsidR="001D4529">
        <w:rPr>
          <w:b/>
        </w:rPr>
        <w:t>8</w:t>
      </w:r>
      <w:r>
        <w:rPr>
          <w:b/>
        </w:rPr>
        <w:t>.</w:t>
      </w:r>
      <w:r>
        <w:t xml:space="preserve"> Após todos os candidatos aprovados terem sido chamados, incluindo aqueles que optaram por passar para o final da lista, havendo ainda necessidade de contratações para as mesmas funções, novo processo seletivo deverá ser realizado.</w:t>
      </w:r>
    </w:p>
    <w:p w14:paraId="2B123781" w14:textId="2B7D68C9" w:rsidR="002B32AF" w:rsidRDefault="0061752A">
      <w:pPr>
        <w:spacing w:line="276" w:lineRule="auto"/>
        <w:jc w:val="both"/>
      </w:pPr>
      <w:r>
        <w:rPr>
          <w:b/>
        </w:rPr>
        <w:t>11.</w:t>
      </w:r>
      <w:r w:rsidR="001D4529">
        <w:rPr>
          <w:b/>
        </w:rPr>
        <w:t>09</w:t>
      </w:r>
      <w:r>
        <w:t xml:space="preserve"> A admissão do candidato fica condicionada a declaração de ocupação ou não de outro cargo público, com observância do Art. 37, da Constituição Federal.</w:t>
      </w:r>
    </w:p>
    <w:p w14:paraId="2D82FBF5" w14:textId="77777777" w:rsidR="003C3124" w:rsidRDefault="003C3124">
      <w:pPr>
        <w:spacing w:line="276" w:lineRule="auto"/>
        <w:jc w:val="both"/>
      </w:pPr>
    </w:p>
    <w:p w14:paraId="06B7B10B" w14:textId="35F632F0" w:rsidR="002B32AF" w:rsidRPr="005D36E3" w:rsidRDefault="0061752A">
      <w:pPr>
        <w:spacing w:line="276" w:lineRule="auto"/>
        <w:jc w:val="both"/>
      </w:pPr>
      <w:r>
        <w:rPr>
          <w:b/>
        </w:rPr>
        <w:lastRenderedPageBreak/>
        <w:t>12. DAS DISPOSIÇÕES FINAIS:</w:t>
      </w:r>
    </w:p>
    <w:p w14:paraId="500FB528" w14:textId="77777777" w:rsidR="002B32AF" w:rsidRDefault="0061752A">
      <w:pPr>
        <w:spacing w:line="276" w:lineRule="auto"/>
        <w:jc w:val="both"/>
      </w:pPr>
      <w:r>
        <w:rPr>
          <w:b/>
        </w:rPr>
        <w:t>12.1.</w:t>
      </w:r>
      <w:r>
        <w:t xml:space="preserve"> Será excluído do processo seletivo o candidato que prestar, em qualquer documento, declaração falsa ou inexata.</w:t>
      </w:r>
    </w:p>
    <w:p w14:paraId="05A5A849" w14:textId="77777777" w:rsidR="002B32AF" w:rsidRDefault="0061752A">
      <w:pPr>
        <w:spacing w:line="276" w:lineRule="auto"/>
        <w:jc w:val="both"/>
      </w:pPr>
      <w:r>
        <w:rPr>
          <w:b/>
        </w:rPr>
        <w:t>12.2. A inscrição do candidato implicará a completa ciência das normas e condições estabelecidas neste Edital e das normas legais pertinentes, sobre as quais não poderá alegar desconhecimento.</w:t>
      </w:r>
    </w:p>
    <w:p w14:paraId="3F35A973" w14:textId="02FFAD48" w:rsidR="002B32AF" w:rsidRDefault="0061752A">
      <w:pPr>
        <w:spacing w:line="276" w:lineRule="auto"/>
        <w:jc w:val="both"/>
      </w:pPr>
      <w:r>
        <w:rPr>
          <w:b/>
        </w:rPr>
        <w:t>12.3.</w:t>
      </w:r>
      <w:r>
        <w:t xml:space="preserve"> Os candidatos aprovados e classificados deverão manter atualizados </w:t>
      </w:r>
      <w:r w:rsidR="001D4529">
        <w:t>seus dados</w:t>
      </w:r>
      <w:r>
        <w:t>.</w:t>
      </w:r>
    </w:p>
    <w:p w14:paraId="08B26BB6" w14:textId="77777777" w:rsidR="002B32AF" w:rsidRDefault="0061752A">
      <w:pPr>
        <w:spacing w:line="276" w:lineRule="auto"/>
        <w:jc w:val="both"/>
      </w:pPr>
      <w:r>
        <w:rPr>
          <w:b/>
        </w:rPr>
        <w:t>12.4.</w:t>
      </w:r>
      <w:r>
        <w:t xml:space="preserve"> Toda documentação entregue pelo candidato conforme solicitado neste Edital, não será devolvida, ficando arquivada nos autos do referido processo seletivo.</w:t>
      </w:r>
    </w:p>
    <w:p w14:paraId="3FDACACE" w14:textId="77777777" w:rsidR="002B32AF" w:rsidRDefault="0061752A">
      <w:pPr>
        <w:spacing w:line="276" w:lineRule="auto"/>
        <w:jc w:val="both"/>
      </w:pPr>
      <w:r>
        <w:rPr>
          <w:b/>
        </w:rPr>
        <w:t>12.5</w:t>
      </w:r>
      <w:r>
        <w:t>. A inexatidão, a falsidade de declaração, as irregularidades nos documentos ou no certame, verificadas a qualquer tempo, em especial por ocasião da contratação, acarretará a nulidade da inscrição com todas as suas decorrências, sem prejuízo das demais medidas de ordem administrativa, cível ou criminal.</w:t>
      </w:r>
    </w:p>
    <w:p w14:paraId="47A328B0" w14:textId="7D962FF3" w:rsidR="002B32AF" w:rsidRDefault="0061752A">
      <w:pPr>
        <w:jc w:val="both"/>
      </w:pPr>
      <w:r>
        <w:rPr>
          <w:b/>
        </w:rPr>
        <w:t xml:space="preserve">12.6. Todas as convocações, avisos e resultados oficiais, referentes a este Processo Seletivo, serão comunicados no Mural Oficial e/ou no </w:t>
      </w:r>
      <w:r>
        <w:rPr>
          <w:b/>
          <w:i/>
          <w:iCs/>
        </w:rPr>
        <w:t xml:space="preserve">site </w:t>
      </w:r>
      <w:hyperlink r:id="rId10">
        <w:r>
          <w:rPr>
            <w:rStyle w:val="Hyperlink"/>
            <w:b/>
            <w:i/>
            <w:iCs/>
          </w:rPr>
          <w:t>https://saldanhamarinho.prefeitura.rs/</w:t>
        </w:r>
      </w:hyperlink>
      <w:r w:rsidR="00FC3C41">
        <w:rPr>
          <w:rStyle w:val="Hyperlink"/>
          <w:b/>
          <w:i/>
          <w:iCs/>
        </w:rPr>
        <w:t xml:space="preserve"> </w:t>
      </w:r>
      <w:r>
        <w:rPr>
          <w:b/>
        </w:rPr>
        <w:t>sendo de inteira responsabilidade do candidato o seu acompanhamento, não podendo ser alegada qualquer espécie de desconhecimento.</w:t>
      </w:r>
    </w:p>
    <w:p w14:paraId="595CB856" w14:textId="77777777" w:rsidR="002B32AF" w:rsidRDefault="0061752A">
      <w:pPr>
        <w:spacing w:line="276" w:lineRule="auto"/>
        <w:jc w:val="both"/>
      </w:pPr>
      <w:r>
        <w:rPr>
          <w:b/>
        </w:rPr>
        <w:t>12.7</w:t>
      </w:r>
      <w:r>
        <w:t>. Os casos omissos serão dirimidos pela Administração, observados os princípios e normas que regem a Administração Pública.</w:t>
      </w:r>
    </w:p>
    <w:p w14:paraId="55189142" w14:textId="77777777" w:rsidR="002B32AF" w:rsidRDefault="0061752A">
      <w:pPr>
        <w:spacing w:line="276" w:lineRule="auto"/>
        <w:jc w:val="both"/>
      </w:pPr>
      <w:r>
        <w:rPr>
          <w:b/>
        </w:rPr>
        <w:t>12.8</w:t>
      </w:r>
      <w:r>
        <w:t>. Fazem parte deste Edital:</w:t>
      </w:r>
    </w:p>
    <w:p w14:paraId="2A897EE6" w14:textId="77777777" w:rsidR="002B32AF" w:rsidRDefault="0061752A">
      <w:pPr>
        <w:spacing w:line="276" w:lineRule="auto"/>
        <w:jc w:val="both"/>
      </w:pPr>
      <w:r>
        <w:rPr>
          <w:b/>
        </w:rPr>
        <w:t>a) Anexo I –</w:t>
      </w:r>
      <w:r>
        <w:t xml:space="preserve"> Cronograma</w:t>
      </w:r>
    </w:p>
    <w:p w14:paraId="77D602EF" w14:textId="77777777" w:rsidR="002B32AF" w:rsidRDefault="0061752A">
      <w:pPr>
        <w:spacing w:line="276" w:lineRule="auto"/>
        <w:jc w:val="both"/>
      </w:pPr>
      <w:r>
        <w:rPr>
          <w:b/>
        </w:rPr>
        <w:t>b) Anexo II</w:t>
      </w:r>
      <w:r>
        <w:t xml:space="preserve"> – Conteúdos para cada cargo e síntese das atribuições de cada cargo</w:t>
      </w:r>
    </w:p>
    <w:p w14:paraId="683B92AB" w14:textId="77777777" w:rsidR="004D3136" w:rsidRDefault="0061752A" w:rsidP="00F749AA">
      <w:pPr>
        <w:spacing w:line="276" w:lineRule="auto"/>
        <w:jc w:val="both"/>
      </w:pPr>
      <w:r>
        <w:rPr>
          <w:b/>
        </w:rPr>
        <w:t>c) Anexo III</w:t>
      </w:r>
      <w:r>
        <w:t xml:space="preserve"> – Descrição Sintética e Analítica das Funções.</w:t>
      </w:r>
    </w:p>
    <w:p w14:paraId="6ECC2583" w14:textId="77777777" w:rsidR="003C3124" w:rsidRDefault="003C3124" w:rsidP="00F749AA">
      <w:pPr>
        <w:spacing w:line="276" w:lineRule="auto"/>
        <w:jc w:val="both"/>
      </w:pPr>
    </w:p>
    <w:p w14:paraId="50769019" w14:textId="19D34171" w:rsidR="002B32AF" w:rsidRDefault="0061752A">
      <w:pPr>
        <w:spacing w:line="276" w:lineRule="auto"/>
        <w:jc w:val="right"/>
      </w:pPr>
      <w:r>
        <w:t>Saldanha Marinho</w:t>
      </w:r>
      <w:r w:rsidR="003C3124">
        <w:t xml:space="preserve">, </w:t>
      </w:r>
      <w:r>
        <w:t xml:space="preserve">RS, </w:t>
      </w:r>
      <w:r w:rsidR="004668CD">
        <w:t>1</w:t>
      </w:r>
      <w:r w:rsidR="004C7D67">
        <w:t>7</w:t>
      </w:r>
      <w:r w:rsidR="00D82055">
        <w:t xml:space="preserve"> de </w:t>
      </w:r>
      <w:r w:rsidR="004668CD">
        <w:t>junho</w:t>
      </w:r>
      <w:r w:rsidR="00D82055">
        <w:t xml:space="preserve"> </w:t>
      </w:r>
      <w:r>
        <w:t>de 202</w:t>
      </w:r>
      <w:r w:rsidR="004668CD">
        <w:t>6</w:t>
      </w:r>
      <w:r>
        <w:t>.</w:t>
      </w:r>
    </w:p>
    <w:p w14:paraId="6F82F116" w14:textId="77777777" w:rsidR="002B32AF" w:rsidRDefault="002B32AF" w:rsidP="00F749AA">
      <w:pPr>
        <w:spacing w:line="276" w:lineRule="auto"/>
      </w:pPr>
    </w:p>
    <w:p w14:paraId="0D67C950" w14:textId="77777777" w:rsidR="002B32AF" w:rsidRDefault="0061752A">
      <w:pPr>
        <w:spacing w:line="276" w:lineRule="auto"/>
        <w:jc w:val="center"/>
      </w:pPr>
      <w:r>
        <w:rPr>
          <w:b/>
          <w:bCs/>
        </w:rPr>
        <w:t>VOLMAR TELLES DO AMARAL</w:t>
      </w:r>
    </w:p>
    <w:p w14:paraId="739934CA" w14:textId="410CF70E" w:rsidR="003C3124" w:rsidRPr="005D36E3" w:rsidRDefault="0061752A" w:rsidP="005D36E3">
      <w:pPr>
        <w:spacing w:line="276" w:lineRule="auto"/>
        <w:jc w:val="center"/>
        <w:rPr>
          <w:b/>
          <w:iCs/>
        </w:rPr>
      </w:pPr>
      <w:r>
        <w:rPr>
          <w:b/>
          <w:iCs/>
        </w:rPr>
        <w:t xml:space="preserve">Prefeito Municipal </w:t>
      </w:r>
    </w:p>
    <w:p w14:paraId="3BB92E2F" w14:textId="77777777" w:rsidR="002B32AF" w:rsidRDefault="002B32AF">
      <w:pPr>
        <w:spacing w:line="276" w:lineRule="auto"/>
        <w:rPr>
          <w:b/>
          <w:bCs/>
          <w:iCs/>
        </w:rPr>
      </w:pPr>
    </w:p>
    <w:p w14:paraId="4A2D887B" w14:textId="578B2D55" w:rsidR="002B32AF" w:rsidRPr="00D373B2" w:rsidRDefault="0061752A" w:rsidP="00D373B2">
      <w:pPr>
        <w:spacing w:line="276" w:lineRule="auto"/>
      </w:pPr>
      <w:r>
        <w:rPr>
          <w:bCs/>
        </w:rPr>
        <w:t xml:space="preserve">Registre-se e publique-se </w:t>
      </w:r>
    </w:p>
    <w:p w14:paraId="4FD9B47E" w14:textId="77777777" w:rsidR="002B32AF" w:rsidRDefault="002B32AF">
      <w:pPr>
        <w:rPr>
          <w:sz w:val="22"/>
          <w:szCs w:val="22"/>
        </w:rPr>
      </w:pPr>
    </w:p>
    <w:p w14:paraId="6DEE2F7F" w14:textId="77777777" w:rsidR="002B32AF" w:rsidRDefault="0061752A">
      <w:pPr>
        <w:ind w:right="-285"/>
        <w:rPr>
          <w:sz w:val="22"/>
          <w:szCs w:val="22"/>
        </w:rPr>
      </w:pPr>
      <w:r>
        <w:rPr>
          <w:sz w:val="22"/>
          <w:szCs w:val="22"/>
        </w:rPr>
        <w:t xml:space="preserve">  Regina </w:t>
      </w:r>
      <w:proofErr w:type="spellStart"/>
      <w:r>
        <w:rPr>
          <w:sz w:val="22"/>
          <w:szCs w:val="22"/>
        </w:rPr>
        <w:t>VerzegnazziZanon</w:t>
      </w:r>
      <w:proofErr w:type="spellEnd"/>
    </w:p>
    <w:p w14:paraId="6C94F91D" w14:textId="7322FCCF" w:rsidR="00D373B2" w:rsidRPr="00D373B2" w:rsidRDefault="0061752A" w:rsidP="00D373B2">
      <w:pPr>
        <w:ind w:right="-285"/>
        <w:rPr>
          <w:sz w:val="22"/>
          <w:szCs w:val="22"/>
        </w:rPr>
      </w:pPr>
      <w:r>
        <w:rPr>
          <w:sz w:val="22"/>
          <w:szCs w:val="22"/>
        </w:rPr>
        <w:t xml:space="preserve">       Chefe de Gabinete</w:t>
      </w:r>
    </w:p>
    <w:p w14:paraId="3BBDF485" w14:textId="77777777" w:rsidR="005D36E3" w:rsidRDefault="005D36E3" w:rsidP="00B81CC3">
      <w:pPr>
        <w:spacing w:line="276" w:lineRule="auto"/>
        <w:rPr>
          <w:b/>
        </w:rPr>
      </w:pPr>
    </w:p>
    <w:p w14:paraId="1F34DC38" w14:textId="77777777" w:rsidR="001D4529" w:rsidRDefault="001D4529">
      <w:pPr>
        <w:spacing w:line="276" w:lineRule="auto"/>
        <w:jc w:val="center"/>
        <w:rPr>
          <w:b/>
        </w:rPr>
      </w:pPr>
    </w:p>
    <w:p w14:paraId="3FFB2C24" w14:textId="77777777" w:rsidR="001D4529" w:rsidRDefault="001D4529">
      <w:pPr>
        <w:spacing w:line="276" w:lineRule="auto"/>
        <w:jc w:val="center"/>
        <w:rPr>
          <w:b/>
        </w:rPr>
      </w:pPr>
    </w:p>
    <w:p w14:paraId="260E214D" w14:textId="77777777" w:rsidR="00A66D4D" w:rsidRDefault="00A66D4D">
      <w:pPr>
        <w:spacing w:line="276" w:lineRule="auto"/>
        <w:jc w:val="center"/>
        <w:rPr>
          <w:b/>
        </w:rPr>
      </w:pPr>
    </w:p>
    <w:p w14:paraId="7E62F1EC" w14:textId="77777777" w:rsidR="00A66D4D" w:rsidRDefault="00A66D4D">
      <w:pPr>
        <w:spacing w:line="276" w:lineRule="auto"/>
        <w:jc w:val="center"/>
        <w:rPr>
          <w:b/>
        </w:rPr>
      </w:pPr>
    </w:p>
    <w:p w14:paraId="412F7F4C" w14:textId="77777777" w:rsidR="00A66D4D" w:rsidRDefault="00A66D4D">
      <w:pPr>
        <w:spacing w:line="276" w:lineRule="auto"/>
        <w:jc w:val="center"/>
        <w:rPr>
          <w:b/>
        </w:rPr>
      </w:pPr>
    </w:p>
    <w:p w14:paraId="13631DFF" w14:textId="77777777" w:rsidR="00095173" w:rsidRDefault="00095173">
      <w:pPr>
        <w:spacing w:line="276" w:lineRule="auto"/>
        <w:jc w:val="center"/>
        <w:rPr>
          <w:b/>
        </w:rPr>
      </w:pPr>
    </w:p>
    <w:p w14:paraId="14D46235" w14:textId="77777777" w:rsidR="00095173" w:rsidRDefault="00095173">
      <w:pPr>
        <w:spacing w:line="276" w:lineRule="auto"/>
        <w:jc w:val="center"/>
        <w:rPr>
          <w:b/>
        </w:rPr>
      </w:pPr>
    </w:p>
    <w:p w14:paraId="4A237AB0" w14:textId="77777777" w:rsidR="00095173" w:rsidRDefault="00095173">
      <w:pPr>
        <w:spacing w:line="276" w:lineRule="auto"/>
        <w:jc w:val="center"/>
        <w:rPr>
          <w:b/>
        </w:rPr>
      </w:pPr>
    </w:p>
    <w:p w14:paraId="37B62400" w14:textId="77777777" w:rsidR="00095173" w:rsidRDefault="00095173">
      <w:pPr>
        <w:spacing w:line="276" w:lineRule="auto"/>
        <w:jc w:val="center"/>
        <w:rPr>
          <w:b/>
        </w:rPr>
      </w:pPr>
    </w:p>
    <w:p w14:paraId="2A25AC65" w14:textId="4E268B2D" w:rsidR="002B32AF" w:rsidRDefault="0061752A">
      <w:pPr>
        <w:spacing w:line="276" w:lineRule="auto"/>
        <w:jc w:val="center"/>
      </w:pPr>
      <w:r>
        <w:rPr>
          <w:b/>
        </w:rPr>
        <w:t>ANEXO I</w:t>
      </w:r>
    </w:p>
    <w:p w14:paraId="02537709" w14:textId="77777777" w:rsidR="002B32AF" w:rsidRDefault="002B32AF">
      <w:pPr>
        <w:spacing w:line="276" w:lineRule="auto"/>
        <w:jc w:val="center"/>
        <w:rPr>
          <w:b/>
        </w:rPr>
      </w:pPr>
    </w:p>
    <w:p w14:paraId="570A4DAA" w14:textId="77777777" w:rsidR="002B32AF" w:rsidRDefault="002B32AF">
      <w:pPr>
        <w:spacing w:line="276" w:lineRule="auto"/>
        <w:jc w:val="center"/>
        <w:rPr>
          <w:b/>
        </w:rPr>
      </w:pPr>
    </w:p>
    <w:p w14:paraId="415251D8" w14:textId="3F95C299" w:rsidR="002B32AF" w:rsidRDefault="0061752A">
      <w:pPr>
        <w:spacing w:line="276" w:lineRule="auto"/>
        <w:jc w:val="center"/>
      </w:pPr>
      <w:r>
        <w:rPr>
          <w:b/>
          <w:u w:val="single"/>
        </w:rPr>
        <w:t>CRONOGRAMA DO PROCESSO SELETIVO SIMPLIFICADO 0</w:t>
      </w:r>
      <w:r w:rsidR="003C3124">
        <w:rPr>
          <w:b/>
          <w:u w:val="single"/>
        </w:rPr>
        <w:t>6</w:t>
      </w:r>
      <w:r>
        <w:rPr>
          <w:b/>
          <w:u w:val="single"/>
        </w:rPr>
        <w:t>/2025</w:t>
      </w:r>
    </w:p>
    <w:p w14:paraId="0E1AA935" w14:textId="77777777" w:rsidR="002B32AF" w:rsidRDefault="002B32AF">
      <w:pPr>
        <w:spacing w:line="276" w:lineRule="auto"/>
        <w:jc w:val="center"/>
        <w:rPr>
          <w:b/>
          <w:u w:val="single"/>
        </w:rPr>
      </w:pPr>
    </w:p>
    <w:p w14:paraId="2FDA12A6" w14:textId="77777777" w:rsidR="002B32AF" w:rsidRDefault="002B32AF">
      <w:pPr>
        <w:spacing w:line="276" w:lineRule="auto"/>
        <w:jc w:val="center"/>
        <w:rPr>
          <w:b/>
          <w:u w:val="single"/>
        </w:rPr>
      </w:pPr>
    </w:p>
    <w:tbl>
      <w:tblPr>
        <w:tblW w:w="9854" w:type="dxa"/>
        <w:tblLayout w:type="fixed"/>
        <w:tblLook w:val="0000" w:firstRow="0" w:lastRow="0" w:firstColumn="0" w:lastColumn="0" w:noHBand="0" w:noVBand="0"/>
      </w:tblPr>
      <w:tblGrid>
        <w:gridCol w:w="5240"/>
        <w:gridCol w:w="4614"/>
      </w:tblGrid>
      <w:tr w:rsidR="002B32AF" w14:paraId="6EA3CC61" w14:textId="77777777" w:rsidTr="007D2906">
        <w:tc>
          <w:tcPr>
            <w:tcW w:w="5240" w:type="dxa"/>
            <w:tcBorders>
              <w:top w:val="single" w:sz="4" w:space="0" w:color="000000"/>
              <w:left w:val="single" w:sz="4" w:space="0" w:color="000000"/>
              <w:bottom w:val="single" w:sz="4" w:space="0" w:color="000000"/>
              <w:right w:val="single" w:sz="4" w:space="0" w:color="000000"/>
            </w:tcBorders>
          </w:tcPr>
          <w:p w14:paraId="5C0A2D37" w14:textId="77777777" w:rsidR="002B32AF" w:rsidRPr="007D2906" w:rsidRDefault="0061752A" w:rsidP="007D2906">
            <w:pPr>
              <w:widowControl w:val="0"/>
              <w:spacing w:line="276" w:lineRule="auto"/>
            </w:pPr>
            <w:r w:rsidRPr="007D2906">
              <w:rPr>
                <w:rFonts w:eastAsia="Calibri"/>
                <w:b/>
              </w:rPr>
              <w:t>Etapas do Processo Seletivo Simplificado</w:t>
            </w:r>
          </w:p>
        </w:tc>
        <w:tc>
          <w:tcPr>
            <w:tcW w:w="4614" w:type="dxa"/>
            <w:tcBorders>
              <w:top w:val="single" w:sz="4" w:space="0" w:color="000000"/>
              <w:left w:val="single" w:sz="4" w:space="0" w:color="000000"/>
              <w:bottom w:val="single" w:sz="4" w:space="0" w:color="000000"/>
              <w:right w:val="single" w:sz="4" w:space="0" w:color="000000"/>
            </w:tcBorders>
          </w:tcPr>
          <w:p w14:paraId="0D7578B1" w14:textId="77777777" w:rsidR="002B32AF" w:rsidRPr="007D2906" w:rsidRDefault="0061752A">
            <w:pPr>
              <w:widowControl w:val="0"/>
              <w:spacing w:line="276" w:lineRule="auto"/>
              <w:jc w:val="center"/>
            </w:pPr>
            <w:r w:rsidRPr="007D2906">
              <w:rPr>
                <w:rFonts w:eastAsia="Calibri"/>
                <w:b/>
              </w:rPr>
              <w:t>DATAS</w:t>
            </w:r>
          </w:p>
        </w:tc>
      </w:tr>
      <w:tr w:rsidR="002B32AF" w14:paraId="1412D84D" w14:textId="77777777" w:rsidTr="007D2906">
        <w:tc>
          <w:tcPr>
            <w:tcW w:w="5240" w:type="dxa"/>
            <w:tcBorders>
              <w:top w:val="single" w:sz="4" w:space="0" w:color="000000"/>
              <w:left w:val="single" w:sz="4" w:space="0" w:color="000000"/>
              <w:bottom w:val="single" w:sz="4" w:space="0" w:color="000000"/>
              <w:right w:val="single" w:sz="4" w:space="0" w:color="000000"/>
            </w:tcBorders>
          </w:tcPr>
          <w:p w14:paraId="2129E461" w14:textId="311A7F34" w:rsidR="002B32AF" w:rsidRPr="007D2906" w:rsidRDefault="0061752A">
            <w:pPr>
              <w:widowControl w:val="0"/>
              <w:spacing w:line="276" w:lineRule="auto"/>
              <w:jc w:val="both"/>
            </w:pPr>
            <w:proofErr w:type="gramStart"/>
            <w:r w:rsidRPr="007D2906">
              <w:rPr>
                <w:rFonts w:eastAsia="Calibri"/>
              </w:rPr>
              <w:t xml:space="preserve">Inscrições </w:t>
            </w:r>
            <w:r w:rsidR="00D2091D">
              <w:rPr>
                <w:rFonts w:eastAsia="Calibri"/>
              </w:rPr>
              <w:t>.</w:t>
            </w:r>
            <w:proofErr w:type="gramEnd"/>
          </w:p>
        </w:tc>
        <w:tc>
          <w:tcPr>
            <w:tcW w:w="4614" w:type="dxa"/>
            <w:tcBorders>
              <w:top w:val="single" w:sz="4" w:space="0" w:color="000000"/>
              <w:left w:val="single" w:sz="4" w:space="0" w:color="000000"/>
              <w:bottom w:val="single" w:sz="4" w:space="0" w:color="000000"/>
              <w:right w:val="single" w:sz="4" w:space="0" w:color="000000"/>
            </w:tcBorders>
          </w:tcPr>
          <w:p w14:paraId="5F2B1D60" w14:textId="3C6C3E78" w:rsidR="002B32AF" w:rsidRPr="007D2906" w:rsidRDefault="007D2906">
            <w:pPr>
              <w:widowControl w:val="0"/>
              <w:snapToGrid w:val="0"/>
              <w:spacing w:line="276" w:lineRule="auto"/>
              <w:jc w:val="center"/>
              <w:rPr>
                <w:bCs/>
              </w:rPr>
            </w:pPr>
            <w:r>
              <w:rPr>
                <w:bCs/>
              </w:rPr>
              <w:t>18/06/2026 a 19/06/2026</w:t>
            </w:r>
          </w:p>
        </w:tc>
      </w:tr>
      <w:tr w:rsidR="002B32AF" w14:paraId="20C4C276" w14:textId="77777777" w:rsidTr="007D2906">
        <w:tc>
          <w:tcPr>
            <w:tcW w:w="5240" w:type="dxa"/>
            <w:tcBorders>
              <w:top w:val="single" w:sz="4" w:space="0" w:color="000000"/>
              <w:left w:val="single" w:sz="4" w:space="0" w:color="000000"/>
              <w:bottom w:val="single" w:sz="4" w:space="0" w:color="000000"/>
              <w:right w:val="single" w:sz="4" w:space="0" w:color="000000"/>
            </w:tcBorders>
          </w:tcPr>
          <w:p w14:paraId="3200AF15" w14:textId="74886F15" w:rsidR="002B32AF" w:rsidRPr="007D2906" w:rsidRDefault="0061752A">
            <w:pPr>
              <w:widowControl w:val="0"/>
              <w:spacing w:line="276" w:lineRule="auto"/>
              <w:jc w:val="both"/>
            </w:pPr>
            <w:r w:rsidRPr="007D2906">
              <w:rPr>
                <w:rFonts w:eastAsia="Calibri"/>
              </w:rPr>
              <w:t>Publicação do Edital da relação de inscritos</w:t>
            </w:r>
            <w:r w:rsidR="00D2091D">
              <w:rPr>
                <w:rFonts w:eastAsia="Calibri"/>
              </w:rPr>
              <w:t>.</w:t>
            </w:r>
          </w:p>
        </w:tc>
        <w:tc>
          <w:tcPr>
            <w:tcW w:w="4614" w:type="dxa"/>
            <w:tcBorders>
              <w:top w:val="single" w:sz="4" w:space="0" w:color="000000"/>
              <w:left w:val="single" w:sz="4" w:space="0" w:color="000000"/>
              <w:bottom w:val="single" w:sz="4" w:space="0" w:color="000000"/>
              <w:right w:val="single" w:sz="4" w:space="0" w:color="000000"/>
            </w:tcBorders>
          </w:tcPr>
          <w:p w14:paraId="5F497971" w14:textId="58E0227F" w:rsidR="002B32AF" w:rsidRPr="007D2906" w:rsidRDefault="007D2906">
            <w:pPr>
              <w:widowControl w:val="0"/>
              <w:snapToGrid w:val="0"/>
              <w:spacing w:line="276" w:lineRule="auto"/>
              <w:jc w:val="center"/>
              <w:rPr>
                <w:bCs/>
              </w:rPr>
            </w:pPr>
            <w:r w:rsidRPr="007D2906">
              <w:rPr>
                <w:rFonts w:eastAsia="Calibri"/>
                <w:bCs/>
              </w:rPr>
              <w:t>22/06/2026</w:t>
            </w:r>
          </w:p>
        </w:tc>
      </w:tr>
      <w:tr w:rsidR="002B32AF" w14:paraId="2030CECE" w14:textId="77777777" w:rsidTr="007D2906">
        <w:tc>
          <w:tcPr>
            <w:tcW w:w="5240" w:type="dxa"/>
            <w:tcBorders>
              <w:top w:val="single" w:sz="4" w:space="0" w:color="000000"/>
              <w:left w:val="single" w:sz="4" w:space="0" w:color="000000"/>
              <w:bottom w:val="single" w:sz="4" w:space="0" w:color="000000"/>
              <w:right w:val="single" w:sz="4" w:space="0" w:color="000000"/>
            </w:tcBorders>
          </w:tcPr>
          <w:p w14:paraId="1969516C" w14:textId="77777777" w:rsidR="002B32AF" w:rsidRPr="007D2906" w:rsidRDefault="0061752A">
            <w:pPr>
              <w:widowControl w:val="0"/>
              <w:spacing w:line="276" w:lineRule="auto"/>
              <w:jc w:val="both"/>
              <w:rPr>
                <w:rFonts w:eastAsia="Calibri"/>
              </w:rPr>
            </w:pPr>
            <w:r w:rsidRPr="007D2906">
              <w:rPr>
                <w:rFonts w:eastAsia="Calibri"/>
              </w:rPr>
              <w:t>Aplicação da prova objetiva</w:t>
            </w:r>
          </w:p>
          <w:p w14:paraId="7865527B" w14:textId="1244CD66" w:rsidR="002B32AF" w:rsidRPr="007D2906" w:rsidRDefault="0061752A">
            <w:pPr>
              <w:widowControl w:val="0"/>
              <w:spacing w:line="276" w:lineRule="auto"/>
              <w:jc w:val="both"/>
            </w:pPr>
            <w:r w:rsidRPr="007D2906">
              <w:rPr>
                <w:rFonts w:eastAsia="Calibri"/>
                <w:b/>
              </w:rPr>
              <w:t>(</w:t>
            </w:r>
            <w:r w:rsidR="00095173">
              <w:rPr>
                <w:rFonts w:eastAsia="Calibri"/>
                <w:b/>
              </w:rPr>
              <w:t xml:space="preserve">As </w:t>
            </w:r>
            <w:r w:rsidR="003C3124" w:rsidRPr="007D2906">
              <w:rPr>
                <w:rFonts w:eastAsia="Calibri"/>
                <w:b/>
              </w:rPr>
              <w:t>09</w:t>
            </w:r>
            <w:r w:rsidR="00095173">
              <w:rPr>
                <w:rFonts w:eastAsia="Calibri"/>
                <w:b/>
              </w:rPr>
              <w:t>:00</w:t>
            </w:r>
            <w:r w:rsidR="003C3124" w:rsidRPr="007D2906">
              <w:rPr>
                <w:rFonts w:eastAsia="Calibri"/>
                <w:b/>
              </w:rPr>
              <w:t>h</w:t>
            </w:r>
            <w:r w:rsidR="00095173">
              <w:rPr>
                <w:rFonts w:eastAsia="Calibri"/>
                <w:b/>
              </w:rPr>
              <w:t>s</w:t>
            </w:r>
            <w:r w:rsidR="003C3124" w:rsidRPr="007D2906">
              <w:rPr>
                <w:rFonts w:eastAsia="Calibri"/>
                <w:b/>
              </w:rPr>
              <w:t>, sala de reuniões do Centro Administrativo Municipal</w:t>
            </w:r>
            <w:r w:rsidRPr="007D2906">
              <w:rPr>
                <w:rFonts w:eastAsia="Calibri"/>
                <w:b/>
              </w:rPr>
              <w:t>)</w:t>
            </w:r>
            <w:r w:rsidR="00D2091D">
              <w:rPr>
                <w:rFonts w:eastAsia="Calibri"/>
                <w:b/>
              </w:rPr>
              <w:t>.</w:t>
            </w:r>
          </w:p>
        </w:tc>
        <w:tc>
          <w:tcPr>
            <w:tcW w:w="4614" w:type="dxa"/>
            <w:tcBorders>
              <w:top w:val="single" w:sz="4" w:space="0" w:color="000000"/>
              <w:left w:val="single" w:sz="4" w:space="0" w:color="000000"/>
              <w:bottom w:val="single" w:sz="4" w:space="0" w:color="000000"/>
              <w:right w:val="single" w:sz="4" w:space="0" w:color="000000"/>
            </w:tcBorders>
          </w:tcPr>
          <w:p w14:paraId="621A2601" w14:textId="62CB1FB2" w:rsidR="002B32AF" w:rsidRPr="007F7E8E" w:rsidRDefault="007D2906">
            <w:pPr>
              <w:widowControl w:val="0"/>
              <w:snapToGrid w:val="0"/>
              <w:spacing w:line="276" w:lineRule="auto"/>
              <w:jc w:val="center"/>
              <w:rPr>
                <w:b/>
              </w:rPr>
            </w:pPr>
            <w:r w:rsidRPr="007F7E8E">
              <w:rPr>
                <w:rFonts w:eastAsia="Calibri"/>
                <w:b/>
              </w:rPr>
              <w:t>23/06/2026</w:t>
            </w:r>
          </w:p>
        </w:tc>
      </w:tr>
      <w:tr w:rsidR="002B32AF" w14:paraId="1778643E" w14:textId="77777777" w:rsidTr="007D2906">
        <w:tc>
          <w:tcPr>
            <w:tcW w:w="5240" w:type="dxa"/>
            <w:tcBorders>
              <w:top w:val="single" w:sz="4" w:space="0" w:color="000000"/>
              <w:left w:val="single" w:sz="4" w:space="0" w:color="000000"/>
              <w:bottom w:val="single" w:sz="4" w:space="0" w:color="000000"/>
              <w:right w:val="single" w:sz="4" w:space="0" w:color="000000"/>
            </w:tcBorders>
          </w:tcPr>
          <w:p w14:paraId="0B7A7188" w14:textId="2860525F" w:rsidR="002B32AF" w:rsidRPr="007D2906" w:rsidRDefault="0061752A">
            <w:pPr>
              <w:widowControl w:val="0"/>
              <w:spacing w:line="276" w:lineRule="auto"/>
              <w:jc w:val="both"/>
            </w:pPr>
            <w:r w:rsidRPr="007D2906">
              <w:rPr>
                <w:rFonts w:eastAsia="Calibri"/>
              </w:rPr>
              <w:t>Publicação do gabarito da prova objetiva</w:t>
            </w:r>
            <w:r w:rsidR="00D2091D">
              <w:rPr>
                <w:rFonts w:eastAsia="Calibri"/>
              </w:rPr>
              <w:t>.</w:t>
            </w:r>
          </w:p>
        </w:tc>
        <w:tc>
          <w:tcPr>
            <w:tcW w:w="4614" w:type="dxa"/>
            <w:tcBorders>
              <w:top w:val="single" w:sz="4" w:space="0" w:color="000000"/>
              <w:left w:val="single" w:sz="4" w:space="0" w:color="000000"/>
              <w:bottom w:val="single" w:sz="4" w:space="0" w:color="000000"/>
              <w:right w:val="single" w:sz="4" w:space="0" w:color="000000"/>
            </w:tcBorders>
          </w:tcPr>
          <w:p w14:paraId="736226D3" w14:textId="3766F7A1" w:rsidR="002B32AF" w:rsidRPr="007F7E8E" w:rsidRDefault="007D2906">
            <w:pPr>
              <w:widowControl w:val="0"/>
              <w:snapToGrid w:val="0"/>
              <w:spacing w:line="276" w:lineRule="auto"/>
              <w:jc w:val="center"/>
              <w:rPr>
                <w:bCs/>
              </w:rPr>
            </w:pPr>
            <w:r w:rsidRPr="007F7E8E">
              <w:rPr>
                <w:rFonts w:eastAsia="Calibri"/>
                <w:bCs/>
              </w:rPr>
              <w:t>23</w:t>
            </w:r>
            <w:r w:rsidR="005D36E3" w:rsidRPr="007F7E8E">
              <w:rPr>
                <w:rFonts w:eastAsia="Calibri"/>
                <w:bCs/>
              </w:rPr>
              <w:t>/</w:t>
            </w:r>
            <w:r w:rsidRPr="007F7E8E">
              <w:rPr>
                <w:rFonts w:eastAsia="Calibri"/>
                <w:bCs/>
              </w:rPr>
              <w:t>06/2026 (Tarde)</w:t>
            </w:r>
          </w:p>
        </w:tc>
      </w:tr>
      <w:tr w:rsidR="002B32AF" w14:paraId="61CB6C8F" w14:textId="77777777" w:rsidTr="007D2906">
        <w:tc>
          <w:tcPr>
            <w:tcW w:w="5240" w:type="dxa"/>
            <w:tcBorders>
              <w:top w:val="single" w:sz="4" w:space="0" w:color="000000"/>
              <w:left w:val="single" w:sz="4" w:space="0" w:color="000000"/>
              <w:bottom w:val="single" w:sz="4" w:space="0" w:color="000000"/>
              <w:right w:val="single" w:sz="4" w:space="0" w:color="000000"/>
            </w:tcBorders>
          </w:tcPr>
          <w:p w14:paraId="00AA4E1B" w14:textId="0FE03BBC" w:rsidR="002B32AF" w:rsidRPr="007D2906" w:rsidRDefault="0061752A">
            <w:pPr>
              <w:widowControl w:val="0"/>
              <w:spacing w:line="276" w:lineRule="auto"/>
              <w:jc w:val="both"/>
            </w:pPr>
            <w:r w:rsidRPr="007D2906">
              <w:rPr>
                <w:rFonts w:eastAsia="Calibri"/>
              </w:rPr>
              <w:t>Recurso contra o gabarito</w:t>
            </w:r>
            <w:r w:rsidR="00D2091D">
              <w:rPr>
                <w:rFonts w:eastAsia="Calibri"/>
              </w:rPr>
              <w:t>.</w:t>
            </w:r>
          </w:p>
        </w:tc>
        <w:tc>
          <w:tcPr>
            <w:tcW w:w="4614" w:type="dxa"/>
            <w:tcBorders>
              <w:top w:val="single" w:sz="4" w:space="0" w:color="000000"/>
              <w:left w:val="single" w:sz="4" w:space="0" w:color="000000"/>
              <w:bottom w:val="single" w:sz="4" w:space="0" w:color="000000"/>
              <w:right w:val="single" w:sz="4" w:space="0" w:color="000000"/>
            </w:tcBorders>
          </w:tcPr>
          <w:p w14:paraId="20832266" w14:textId="0618E7AD" w:rsidR="002B32AF" w:rsidRPr="007F7E8E" w:rsidRDefault="007F7E8E">
            <w:pPr>
              <w:widowControl w:val="0"/>
              <w:snapToGrid w:val="0"/>
              <w:spacing w:line="276" w:lineRule="auto"/>
              <w:jc w:val="center"/>
              <w:rPr>
                <w:bCs/>
              </w:rPr>
            </w:pPr>
            <w:r w:rsidRPr="007F7E8E">
              <w:rPr>
                <w:rFonts w:eastAsia="Calibri"/>
                <w:bCs/>
              </w:rPr>
              <w:t>24/06</w:t>
            </w:r>
            <w:r w:rsidR="005D36E3" w:rsidRPr="007F7E8E">
              <w:rPr>
                <w:rFonts w:eastAsia="Calibri"/>
                <w:bCs/>
              </w:rPr>
              <w:t>/</w:t>
            </w:r>
            <w:r w:rsidRPr="007F7E8E">
              <w:rPr>
                <w:rFonts w:eastAsia="Calibri"/>
                <w:bCs/>
              </w:rPr>
              <w:t>2026</w:t>
            </w:r>
          </w:p>
        </w:tc>
      </w:tr>
      <w:tr w:rsidR="002B32AF" w14:paraId="35B35627" w14:textId="77777777" w:rsidTr="007D2906">
        <w:tc>
          <w:tcPr>
            <w:tcW w:w="5240" w:type="dxa"/>
            <w:tcBorders>
              <w:top w:val="single" w:sz="4" w:space="0" w:color="000000"/>
              <w:left w:val="single" w:sz="4" w:space="0" w:color="000000"/>
              <w:bottom w:val="single" w:sz="4" w:space="0" w:color="000000"/>
              <w:right w:val="single" w:sz="4" w:space="0" w:color="000000"/>
            </w:tcBorders>
          </w:tcPr>
          <w:p w14:paraId="5410968F" w14:textId="4FEB45C3" w:rsidR="002B32AF" w:rsidRPr="007D2906" w:rsidRDefault="0061752A">
            <w:pPr>
              <w:widowControl w:val="0"/>
              <w:spacing w:line="276" w:lineRule="auto"/>
              <w:jc w:val="both"/>
            </w:pPr>
            <w:r w:rsidRPr="007D2906">
              <w:rPr>
                <w:rFonts w:eastAsia="Calibri"/>
              </w:rPr>
              <w:t>Publicação do resultado do recurso contra o gabarito</w:t>
            </w:r>
            <w:r w:rsidR="00D2091D">
              <w:rPr>
                <w:rFonts w:eastAsia="Calibri"/>
              </w:rPr>
              <w:t>.</w:t>
            </w:r>
            <w:r w:rsidRPr="007D2906">
              <w:rPr>
                <w:rFonts w:eastAsia="Calibri"/>
              </w:rPr>
              <w:t xml:space="preserve"> </w:t>
            </w:r>
          </w:p>
        </w:tc>
        <w:tc>
          <w:tcPr>
            <w:tcW w:w="4614" w:type="dxa"/>
            <w:tcBorders>
              <w:top w:val="single" w:sz="4" w:space="0" w:color="000000"/>
              <w:left w:val="single" w:sz="4" w:space="0" w:color="000000"/>
              <w:bottom w:val="single" w:sz="4" w:space="0" w:color="000000"/>
              <w:right w:val="single" w:sz="4" w:space="0" w:color="000000"/>
            </w:tcBorders>
          </w:tcPr>
          <w:p w14:paraId="1B6CBDA0" w14:textId="0739A5AE" w:rsidR="002B32AF" w:rsidRPr="007F7E8E" w:rsidRDefault="007F7E8E">
            <w:pPr>
              <w:widowControl w:val="0"/>
              <w:snapToGrid w:val="0"/>
              <w:spacing w:line="276" w:lineRule="auto"/>
              <w:jc w:val="center"/>
              <w:rPr>
                <w:bCs/>
              </w:rPr>
            </w:pPr>
            <w:r w:rsidRPr="007F7E8E">
              <w:rPr>
                <w:rFonts w:eastAsia="Calibri"/>
                <w:bCs/>
              </w:rPr>
              <w:t>25/06/2026</w:t>
            </w:r>
          </w:p>
        </w:tc>
      </w:tr>
      <w:tr w:rsidR="002B32AF" w14:paraId="11DEC8D6" w14:textId="77777777" w:rsidTr="007D2906">
        <w:tc>
          <w:tcPr>
            <w:tcW w:w="5240" w:type="dxa"/>
            <w:tcBorders>
              <w:left w:val="single" w:sz="4" w:space="0" w:color="000000"/>
              <w:bottom w:val="single" w:sz="4" w:space="0" w:color="000000"/>
              <w:right w:val="single" w:sz="4" w:space="0" w:color="000000"/>
            </w:tcBorders>
          </w:tcPr>
          <w:p w14:paraId="549A60E8" w14:textId="77777777" w:rsidR="002B32AF" w:rsidRPr="007D2906" w:rsidRDefault="0061752A">
            <w:pPr>
              <w:widowControl w:val="0"/>
              <w:spacing w:line="276" w:lineRule="auto"/>
              <w:jc w:val="both"/>
            </w:pPr>
            <w:r w:rsidRPr="007D2906">
              <w:t>Sorteio público, se necessário, e publicação da classificação final definitiva do processo seletivo</w:t>
            </w:r>
          </w:p>
        </w:tc>
        <w:tc>
          <w:tcPr>
            <w:tcW w:w="4614" w:type="dxa"/>
            <w:tcBorders>
              <w:left w:val="single" w:sz="4" w:space="0" w:color="000000"/>
              <w:bottom w:val="single" w:sz="4" w:space="0" w:color="000000"/>
              <w:right w:val="single" w:sz="4" w:space="0" w:color="000000"/>
            </w:tcBorders>
          </w:tcPr>
          <w:p w14:paraId="4184773A" w14:textId="35719234" w:rsidR="002B32AF" w:rsidRPr="007F7E8E" w:rsidRDefault="007F7E8E">
            <w:pPr>
              <w:widowControl w:val="0"/>
              <w:snapToGrid w:val="0"/>
              <w:spacing w:line="276" w:lineRule="auto"/>
              <w:jc w:val="center"/>
              <w:rPr>
                <w:bCs/>
              </w:rPr>
            </w:pPr>
            <w:r w:rsidRPr="007F7E8E">
              <w:rPr>
                <w:rFonts w:eastAsia="Calibri"/>
                <w:bCs/>
              </w:rPr>
              <w:t>26</w:t>
            </w:r>
            <w:r w:rsidR="005D36E3" w:rsidRPr="007F7E8E">
              <w:rPr>
                <w:rFonts w:eastAsia="Calibri"/>
                <w:bCs/>
              </w:rPr>
              <w:t>/</w:t>
            </w:r>
            <w:r w:rsidRPr="007F7E8E">
              <w:rPr>
                <w:rFonts w:eastAsia="Calibri"/>
                <w:bCs/>
              </w:rPr>
              <w:t>06/2026</w:t>
            </w:r>
          </w:p>
        </w:tc>
      </w:tr>
    </w:tbl>
    <w:p w14:paraId="2ACB6846" w14:textId="77777777" w:rsidR="002B32AF" w:rsidRDefault="002B32AF">
      <w:pPr>
        <w:spacing w:line="276" w:lineRule="auto"/>
        <w:jc w:val="center"/>
        <w:rPr>
          <w:b/>
          <w:u w:val="single"/>
        </w:rPr>
      </w:pPr>
    </w:p>
    <w:p w14:paraId="586C178D" w14:textId="77777777" w:rsidR="002B32AF" w:rsidRDefault="002B32AF">
      <w:pPr>
        <w:spacing w:line="276" w:lineRule="auto"/>
        <w:jc w:val="center"/>
        <w:rPr>
          <w:b/>
          <w:u w:val="single"/>
        </w:rPr>
      </w:pPr>
    </w:p>
    <w:p w14:paraId="45D0590F" w14:textId="77777777" w:rsidR="002B32AF" w:rsidRDefault="002B32AF">
      <w:pPr>
        <w:spacing w:line="276" w:lineRule="auto"/>
        <w:jc w:val="center"/>
        <w:rPr>
          <w:b/>
          <w:u w:val="single"/>
        </w:rPr>
      </w:pPr>
    </w:p>
    <w:p w14:paraId="64F5704F" w14:textId="77777777" w:rsidR="002B32AF" w:rsidRDefault="002B32AF">
      <w:pPr>
        <w:spacing w:line="276" w:lineRule="auto"/>
        <w:jc w:val="center"/>
        <w:rPr>
          <w:b/>
          <w:u w:val="single"/>
        </w:rPr>
      </w:pPr>
    </w:p>
    <w:p w14:paraId="36E27B10" w14:textId="77777777" w:rsidR="002B32AF" w:rsidRDefault="002B32AF">
      <w:pPr>
        <w:spacing w:line="276" w:lineRule="auto"/>
        <w:rPr>
          <w:b/>
        </w:rPr>
      </w:pPr>
    </w:p>
    <w:p w14:paraId="2997F206" w14:textId="77777777" w:rsidR="002B32AF" w:rsidRDefault="002B32AF">
      <w:pPr>
        <w:spacing w:line="276" w:lineRule="auto"/>
        <w:rPr>
          <w:b/>
        </w:rPr>
      </w:pPr>
    </w:p>
    <w:p w14:paraId="452CA885" w14:textId="77777777" w:rsidR="002B32AF" w:rsidRDefault="002B32AF">
      <w:pPr>
        <w:spacing w:line="276" w:lineRule="auto"/>
        <w:rPr>
          <w:b/>
        </w:rPr>
      </w:pPr>
    </w:p>
    <w:p w14:paraId="5D49D613" w14:textId="77777777" w:rsidR="00F72B0B" w:rsidRDefault="00F72B0B">
      <w:pPr>
        <w:spacing w:line="276" w:lineRule="auto"/>
        <w:rPr>
          <w:b/>
        </w:rPr>
      </w:pPr>
    </w:p>
    <w:p w14:paraId="74A675FC" w14:textId="77777777" w:rsidR="002B32AF" w:rsidRDefault="002B32AF">
      <w:pPr>
        <w:spacing w:line="276" w:lineRule="auto"/>
        <w:rPr>
          <w:b/>
        </w:rPr>
      </w:pPr>
    </w:p>
    <w:p w14:paraId="310931A5" w14:textId="77777777" w:rsidR="002B32AF" w:rsidRDefault="002B32AF">
      <w:pPr>
        <w:spacing w:line="276" w:lineRule="auto"/>
        <w:rPr>
          <w:b/>
        </w:rPr>
      </w:pPr>
    </w:p>
    <w:p w14:paraId="48C24C66" w14:textId="77777777" w:rsidR="002B32AF" w:rsidRDefault="002B32AF">
      <w:pPr>
        <w:spacing w:line="276" w:lineRule="auto"/>
        <w:rPr>
          <w:b/>
        </w:rPr>
      </w:pPr>
    </w:p>
    <w:p w14:paraId="5457B054" w14:textId="77777777" w:rsidR="00D14400" w:rsidRDefault="00D14400">
      <w:pPr>
        <w:spacing w:line="276" w:lineRule="auto"/>
        <w:rPr>
          <w:b/>
        </w:rPr>
      </w:pPr>
    </w:p>
    <w:p w14:paraId="03A9A7BB" w14:textId="77777777" w:rsidR="00D14400" w:rsidRDefault="00D14400">
      <w:pPr>
        <w:spacing w:line="276" w:lineRule="auto"/>
        <w:rPr>
          <w:b/>
        </w:rPr>
      </w:pPr>
    </w:p>
    <w:p w14:paraId="3B983BF1" w14:textId="77777777" w:rsidR="00D14400" w:rsidRDefault="00D14400">
      <w:pPr>
        <w:spacing w:line="276" w:lineRule="auto"/>
        <w:rPr>
          <w:b/>
        </w:rPr>
      </w:pPr>
    </w:p>
    <w:p w14:paraId="71D8F0B0" w14:textId="77777777" w:rsidR="00D14400" w:rsidRDefault="00D14400">
      <w:pPr>
        <w:spacing w:line="276" w:lineRule="auto"/>
        <w:rPr>
          <w:b/>
        </w:rPr>
      </w:pPr>
    </w:p>
    <w:p w14:paraId="6DFBB7C6" w14:textId="74AB214D" w:rsidR="005D36E3" w:rsidRDefault="005D36E3">
      <w:pPr>
        <w:spacing w:line="276" w:lineRule="auto"/>
        <w:rPr>
          <w:b/>
        </w:rPr>
      </w:pPr>
    </w:p>
    <w:p w14:paraId="642970B2" w14:textId="24D541E5" w:rsidR="00A66D4D" w:rsidRDefault="00A66D4D">
      <w:pPr>
        <w:spacing w:line="276" w:lineRule="auto"/>
        <w:rPr>
          <w:b/>
        </w:rPr>
      </w:pPr>
    </w:p>
    <w:p w14:paraId="244DB0E1" w14:textId="5387748A" w:rsidR="00A66D4D" w:rsidRDefault="00A66D4D">
      <w:pPr>
        <w:spacing w:line="276" w:lineRule="auto"/>
        <w:rPr>
          <w:b/>
        </w:rPr>
      </w:pPr>
    </w:p>
    <w:p w14:paraId="0E8EB2F2" w14:textId="1373951B" w:rsidR="00A66D4D" w:rsidRDefault="00A66D4D">
      <w:pPr>
        <w:spacing w:line="276" w:lineRule="auto"/>
        <w:rPr>
          <w:b/>
        </w:rPr>
      </w:pPr>
    </w:p>
    <w:p w14:paraId="542BE035" w14:textId="77777777" w:rsidR="00A66D4D" w:rsidRDefault="00A66D4D">
      <w:pPr>
        <w:spacing w:line="276" w:lineRule="auto"/>
        <w:rPr>
          <w:b/>
        </w:rPr>
      </w:pPr>
    </w:p>
    <w:p w14:paraId="16C972DF" w14:textId="77777777" w:rsidR="005D36E3" w:rsidRDefault="005D36E3">
      <w:pPr>
        <w:spacing w:line="276" w:lineRule="auto"/>
        <w:rPr>
          <w:b/>
        </w:rPr>
      </w:pPr>
    </w:p>
    <w:p w14:paraId="6E273B2F" w14:textId="77777777" w:rsidR="00D14400" w:rsidRDefault="00D14400">
      <w:pPr>
        <w:spacing w:line="276" w:lineRule="auto"/>
        <w:rPr>
          <w:b/>
        </w:rPr>
      </w:pPr>
    </w:p>
    <w:p w14:paraId="6080C871" w14:textId="77777777" w:rsidR="00D14400" w:rsidRDefault="00D14400">
      <w:pPr>
        <w:spacing w:line="276" w:lineRule="auto"/>
        <w:rPr>
          <w:b/>
        </w:rPr>
      </w:pPr>
    </w:p>
    <w:p w14:paraId="60F9CD81" w14:textId="63420CFD" w:rsidR="00F749AA" w:rsidRDefault="00F749AA">
      <w:pPr>
        <w:spacing w:line="276" w:lineRule="auto"/>
        <w:rPr>
          <w:b/>
        </w:rPr>
      </w:pPr>
    </w:p>
    <w:p w14:paraId="77F92238" w14:textId="77777777" w:rsidR="00E94FBA" w:rsidRDefault="00E94FBA">
      <w:pPr>
        <w:spacing w:line="276" w:lineRule="auto"/>
        <w:rPr>
          <w:b/>
        </w:rPr>
      </w:pPr>
    </w:p>
    <w:p w14:paraId="6A4DAFA4" w14:textId="77777777" w:rsidR="002B32AF" w:rsidRDefault="002B32AF">
      <w:pPr>
        <w:spacing w:line="276" w:lineRule="auto"/>
        <w:rPr>
          <w:b/>
        </w:rPr>
      </w:pPr>
    </w:p>
    <w:p w14:paraId="4158285B" w14:textId="77777777" w:rsidR="002B32AF" w:rsidRDefault="0061752A">
      <w:pPr>
        <w:jc w:val="center"/>
      </w:pPr>
      <w:r>
        <w:rPr>
          <w:b/>
        </w:rPr>
        <w:t>ANEXO II</w:t>
      </w:r>
    </w:p>
    <w:p w14:paraId="6E10F59C" w14:textId="77777777" w:rsidR="002B32AF" w:rsidRDefault="002B32AF">
      <w:pPr>
        <w:jc w:val="center"/>
        <w:rPr>
          <w:b/>
          <w:u w:val="single"/>
        </w:rPr>
      </w:pPr>
    </w:p>
    <w:p w14:paraId="1BAB579D" w14:textId="77777777" w:rsidR="002B32AF" w:rsidRDefault="0061752A">
      <w:pPr>
        <w:jc w:val="both"/>
      </w:pPr>
      <w:r>
        <w:rPr>
          <w:b/>
          <w:u w:val="single"/>
        </w:rPr>
        <w:t>CONTEÚDOS DA PROVA OBJETIVA</w:t>
      </w:r>
    </w:p>
    <w:p w14:paraId="174CD1EB" w14:textId="77777777" w:rsidR="002B32AF" w:rsidRDefault="002B32AF">
      <w:pPr>
        <w:jc w:val="center"/>
        <w:rPr>
          <w:b/>
          <w:u w:val="single"/>
        </w:rPr>
      </w:pPr>
    </w:p>
    <w:p w14:paraId="3CC44AA3" w14:textId="77777777" w:rsidR="002B32AF" w:rsidRDefault="002B32AF">
      <w:pPr>
        <w:jc w:val="both"/>
        <w:rPr>
          <w:b/>
        </w:rPr>
      </w:pPr>
    </w:p>
    <w:p w14:paraId="551224B5" w14:textId="77777777" w:rsidR="002B32AF" w:rsidRDefault="002B32AF">
      <w:pPr>
        <w:jc w:val="both"/>
        <w:rPr>
          <w:b/>
          <w:u w:val="single"/>
        </w:rPr>
      </w:pPr>
    </w:p>
    <w:p w14:paraId="34171C94" w14:textId="77777777" w:rsidR="002B32AF" w:rsidRDefault="0061752A">
      <w:pPr>
        <w:jc w:val="both"/>
      </w:pPr>
      <w:r>
        <w:rPr>
          <w:b/>
        </w:rPr>
        <w:t xml:space="preserve">LÍNGUA PORTUGUESA </w:t>
      </w:r>
    </w:p>
    <w:p w14:paraId="75B03806" w14:textId="77777777" w:rsidR="002B32AF" w:rsidRDefault="002B32AF">
      <w:pPr>
        <w:rPr>
          <w:b/>
        </w:rPr>
      </w:pPr>
    </w:p>
    <w:p w14:paraId="04622B5B" w14:textId="053FD9E1" w:rsidR="002B32AF" w:rsidRDefault="0061752A">
      <w:pPr>
        <w:jc w:val="both"/>
      </w:pPr>
      <w:r>
        <w:t xml:space="preserve">Gramática; Leitura e interpretação de texto. Ortografia (atualizada conforme as regras do novo Acordo Ortográfico) Emprego de letras; uso de maiúsculas e minúsculas; acentuação tônica e gráfica; </w:t>
      </w:r>
      <w:r w:rsidR="00FC3C41">
        <w:t>pontuação, encontros</w:t>
      </w:r>
      <w:r>
        <w:t xml:space="preserve"> vocálicos, consonantais e dígrafos, crase. </w:t>
      </w:r>
    </w:p>
    <w:p w14:paraId="4525E832" w14:textId="77777777" w:rsidR="002B32AF" w:rsidRDefault="002B32AF">
      <w:pPr>
        <w:rPr>
          <w:b/>
        </w:rPr>
      </w:pPr>
    </w:p>
    <w:p w14:paraId="5A49B176" w14:textId="77777777" w:rsidR="002B32AF" w:rsidRDefault="0061752A">
      <w:pPr>
        <w:jc w:val="both"/>
      </w:pPr>
      <w:r>
        <w:rPr>
          <w:b/>
        </w:rPr>
        <w:t>MATEMÁTICA</w:t>
      </w:r>
    </w:p>
    <w:p w14:paraId="5829D9E7" w14:textId="77777777" w:rsidR="002B32AF" w:rsidRDefault="002B32AF">
      <w:pPr>
        <w:jc w:val="both"/>
        <w:rPr>
          <w:b/>
        </w:rPr>
      </w:pPr>
    </w:p>
    <w:p w14:paraId="58994B2F" w14:textId="3E97225D" w:rsidR="002B32AF" w:rsidRDefault="0061752A">
      <w:pPr>
        <w:jc w:val="both"/>
      </w:pPr>
      <w:r>
        <w:t xml:space="preserve">Números naturais. Operações com números </w:t>
      </w:r>
      <w:r w:rsidR="00FC3C41">
        <w:t>naturais, Números</w:t>
      </w:r>
      <w:r>
        <w:t xml:space="preserve"> fracionários. Operações com números fracionários, Sequências numéricas, problemas envolvendo as quatro operações </w:t>
      </w:r>
      <w:r w:rsidR="00FC3C41">
        <w:t>fundamentais, Sistema</w:t>
      </w:r>
      <w:r>
        <w:t xml:space="preserve"> monetário brasileiro, leitura de horas em relógios e de informações em calendários.  </w:t>
      </w:r>
    </w:p>
    <w:p w14:paraId="0BE622DE" w14:textId="77777777" w:rsidR="002B32AF" w:rsidRDefault="002B32AF">
      <w:pPr>
        <w:rPr>
          <w:b/>
        </w:rPr>
      </w:pPr>
    </w:p>
    <w:p w14:paraId="16D45B7E" w14:textId="77777777" w:rsidR="002B32AF" w:rsidRDefault="0061752A">
      <w:pPr>
        <w:jc w:val="both"/>
      </w:pPr>
      <w:r>
        <w:rPr>
          <w:b/>
        </w:rPr>
        <w:t>ATUALIDADES E CONHECIMENTOS GERAIS</w:t>
      </w:r>
    </w:p>
    <w:p w14:paraId="6BC6B721" w14:textId="77777777" w:rsidR="002B32AF" w:rsidRDefault="002B32AF">
      <w:pPr>
        <w:ind w:left="360"/>
        <w:jc w:val="center"/>
        <w:rPr>
          <w:b/>
        </w:rPr>
      </w:pPr>
    </w:p>
    <w:p w14:paraId="416C5C55" w14:textId="77777777" w:rsidR="002B32AF" w:rsidRDefault="0061752A">
      <w:pPr>
        <w:jc w:val="both"/>
      </w:pPr>
      <w:r>
        <w:t>Tópicos relevantes e atuais de diversas áreas, tais como política, economia, sociedade, educação, segurança, tecnologia, energia, relações internacionais, desenvolvimento sustentável, responsabilidade socioambiental e ecologia e suas vinculações históricas. Política, economia, geografia sociedade, cultura e História do município.</w:t>
      </w:r>
    </w:p>
    <w:p w14:paraId="751EFFB8" w14:textId="77777777" w:rsidR="002B32AF" w:rsidRDefault="002B32AF">
      <w:pPr>
        <w:jc w:val="both"/>
      </w:pPr>
    </w:p>
    <w:p w14:paraId="414523B0" w14:textId="77777777" w:rsidR="002B32AF" w:rsidRDefault="0061752A">
      <w:pPr>
        <w:jc w:val="both"/>
      </w:pPr>
      <w:r>
        <w:rPr>
          <w:b/>
          <w:bCs/>
        </w:rPr>
        <w:t xml:space="preserve">Sugestões de Fontes: </w:t>
      </w:r>
      <w:r>
        <w:rPr>
          <w:bCs/>
        </w:rPr>
        <w:t>Jornais, revistas, site do município e notícias vinculadas na televisão e internet.</w:t>
      </w:r>
    </w:p>
    <w:p w14:paraId="1476FBDE" w14:textId="77777777" w:rsidR="002B32AF" w:rsidRDefault="002B32AF">
      <w:pPr>
        <w:ind w:left="360"/>
        <w:jc w:val="both"/>
        <w:rPr>
          <w:b/>
        </w:rPr>
      </w:pPr>
    </w:p>
    <w:p w14:paraId="33A940D3" w14:textId="77777777" w:rsidR="002B32AF" w:rsidRDefault="002B32AF">
      <w:pPr>
        <w:jc w:val="both"/>
        <w:rPr>
          <w:b/>
        </w:rPr>
      </w:pPr>
    </w:p>
    <w:p w14:paraId="7F28BBEF" w14:textId="77777777" w:rsidR="002B32AF" w:rsidRDefault="0061752A">
      <w:pPr>
        <w:jc w:val="both"/>
        <w:rPr>
          <w:b/>
        </w:rPr>
      </w:pPr>
      <w:r>
        <w:rPr>
          <w:b/>
        </w:rPr>
        <w:t xml:space="preserve">CONHECIMENTOS ESPECÍFICOS AO CARGO E FUNÇÃO: </w:t>
      </w:r>
    </w:p>
    <w:p w14:paraId="31ABAF64" w14:textId="77777777" w:rsidR="002B32AF" w:rsidRDefault="002B32AF">
      <w:pPr>
        <w:jc w:val="both"/>
      </w:pPr>
    </w:p>
    <w:p w14:paraId="2274528A" w14:textId="0F628595" w:rsidR="002B32AF" w:rsidRPr="00B43DE8" w:rsidRDefault="0061752A" w:rsidP="004A74F8">
      <w:pPr>
        <w:jc w:val="both"/>
      </w:pPr>
      <w:r>
        <w:t>Conhecimentos Gerais das Atividades Inerentes ao Emprego,</w:t>
      </w:r>
      <w:r w:rsidR="00270758">
        <w:t xml:space="preserve"> noções e normas de segurança, sinais</w:t>
      </w:r>
      <w:r>
        <w:t xml:space="preserve"> Sonoros; Conjunto de Sinais de Regulamentação; Conjunto de Sinais de Advertência; Placas de Indicação; direção defensiva: direção preventiva e corretiva; automatismos; condição insegura e fundamentos da prevenção de acidentes; Conhecimentos de mecânica e operação: Noções básicas para operacionalizar </w:t>
      </w:r>
      <w:r w:rsidR="00270758">
        <w:t>veículos leves e pesados</w:t>
      </w:r>
      <w:r>
        <w:t>. Noções de mecânica: motor, sistema de transmissão, direção e freios.</w:t>
      </w:r>
      <w:r w:rsidR="005D36E3">
        <w:t xml:space="preserve"> </w:t>
      </w:r>
      <w:r w:rsidR="00B43DE8" w:rsidRPr="00B43DE8">
        <w:rPr>
          <w:b/>
        </w:rPr>
        <w:t>Código de Trânsito Brasileiro</w:t>
      </w:r>
      <w:r w:rsidR="00B43DE8" w:rsidRPr="00B43DE8">
        <w:t xml:space="preserve">: Regras Gerais de Circulação: Normas Gerais de Circulação e Conduta; Regras de Preferência; Conversões; dos Pedestres e Condutores não Motorizados; Classificação das Vias; legislação de trânsito: Dos Veículos; Registro, Licenciamento e Dimensões; Classificação dos Veículos; Dos equipamentos obrigatórios; dos documentos de Porte Obrigatório; da Habilitação; das Penalidades; Medidas e Processo Administrativo; das Infrações; sinalização de </w:t>
      </w:r>
      <w:r w:rsidR="00B43DE8" w:rsidRPr="00B43DE8">
        <w:lastRenderedPageBreak/>
        <w:t xml:space="preserve">trânsito: A Sinalização de Trânsito; Gestos e Sinais Sonoros; Conjunto de Sinais de Regulamentação; Conjunto de Sinais de Advertência; Placas de Indicação; direção defensiva: direção preventiva e corretiva; automatismos; condição insegura e fundamentos da prevenção de acidentes; leis da física; Aquaplanagem; tipos de acidentes. Conhecimentos de mecânica e operação: Noções básicas para operacionalizar e retroescavadeiras e caminhão caçamba. Noções de mecânica: motor, sistema de transmissão, direção e freios. </w:t>
      </w:r>
    </w:p>
    <w:p w14:paraId="638F4F59" w14:textId="77777777" w:rsidR="002B32AF" w:rsidRDefault="002B32AF">
      <w:pPr>
        <w:ind w:left="567"/>
        <w:jc w:val="both"/>
      </w:pPr>
    </w:p>
    <w:p w14:paraId="1C845698" w14:textId="77777777" w:rsidR="002B32AF" w:rsidRPr="00053928" w:rsidRDefault="0061752A" w:rsidP="00A409FE">
      <w:pPr>
        <w:spacing w:line="276" w:lineRule="auto"/>
        <w:ind w:left="360"/>
        <w:jc w:val="center"/>
      </w:pPr>
      <w:r w:rsidRPr="00053928">
        <w:rPr>
          <w:b/>
        </w:rPr>
        <w:t>ANEXO III</w:t>
      </w:r>
    </w:p>
    <w:p w14:paraId="1BFAC2E3" w14:textId="77777777" w:rsidR="002B32AF" w:rsidRPr="00053928" w:rsidRDefault="002B32AF" w:rsidP="00A409FE">
      <w:pPr>
        <w:spacing w:line="276" w:lineRule="auto"/>
        <w:ind w:left="360"/>
        <w:jc w:val="both"/>
        <w:rPr>
          <w:b/>
        </w:rPr>
      </w:pPr>
    </w:p>
    <w:p w14:paraId="7E1344BE" w14:textId="1B1C74B9" w:rsidR="002B32AF" w:rsidRPr="00053928" w:rsidRDefault="0061752A" w:rsidP="00A409FE">
      <w:pPr>
        <w:tabs>
          <w:tab w:val="left" w:pos="0"/>
          <w:tab w:val="left" w:pos="1985"/>
          <w:tab w:val="left" w:pos="4253"/>
        </w:tabs>
        <w:spacing w:before="120" w:line="276" w:lineRule="auto"/>
        <w:jc w:val="both"/>
        <w:rPr>
          <w:b/>
          <w:u w:val="single"/>
        </w:rPr>
      </w:pPr>
      <w:r w:rsidRPr="00053928">
        <w:rPr>
          <w:b/>
          <w:u w:val="single"/>
        </w:rPr>
        <w:t xml:space="preserve">DESCRIÇÃO SINTÉTICA E ANALÍTICA DAS ATRIBUIÇÕES </w:t>
      </w:r>
      <w:r w:rsidR="00A02053">
        <w:rPr>
          <w:b/>
          <w:u w:val="single"/>
        </w:rPr>
        <w:t>DO CARGO DE MOTORISTA</w:t>
      </w:r>
    </w:p>
    <w:p w14:paraId="44413BC3" w14:textId="77777777" w:rsidR="002B32AF" w:rsidRPr="00053928" w:rsidRDefault="002B32AF" w:rsidP="00A409FE">
      <w:pPr>
        <w:tabs>
          <w:tab w:val="left" w:pos="0"/>
          <w:tab w:val="left" w:pos="1985"/>
          <w:tab w:val="left" w:pos="4253"/>
        </w:tabs>
        <w:spacing w:before="120" w:line="276" w:lineRule="auto"/>
        <w:jc w:val="both"/>
        <w:rPr>
          <w:b/>
          <w:u w:val="single"/>
        </w:rPr>
      </w:pPr>
    </w:p>
    <w:p w14:paraId="7B7A5F1F" w14:textId="77777777" w:rsidR="002B32AF" w:rsidRPr="00C351DE" w:rsidRDefault="0061752A" w:rsidP="00A409FE">
      <w:pPr>
        <w:jc w:val="both"/>
        <w:rPr>
          <w:b/>
          <w:bCs/>
        </w:rPr>
      </w:pPr>
      <w:r w:rsidRPr="00C351DE">
        <w:rPr>
          <w:b/>
          <w:bCs/>
        </w:rPr>
        <w:t>Atribuições do cargo de Motorista</w:t>
      </w:r>
    </w:p>
    <w:p w14:paraId="20A01343" w14:textId="77777777" w:rsidR="002B32AF" w:rsidRPr="00C351DE" w:rsidRDefault="002B32AF" w:rsidP="00A409FE">
      <w:pPr>
        <w:pStyle w:val="PargrafodaLista"/>
        <w:suppressAutoHyphens w:val="0"/>
        <w:spacing w:after="160" w:line="254" w:lineRule="auto"/>
        <w:ind w:left="426"/>
        <w:contextualSpacing/>
        <w:jc w:val="both"/>
      </w:pPr>
    </w:p>
    <w:p w14:paraId="380FB381" w14:textId="77777777" w:rsidR="002B32AF" w:rsidRPr="00C351DE" w:rsidRDefault="002B32AF" w:rsidP="00A409FE">
      <w:pPr>
        <w:pStyle w:val="PargrafodaLista"/>
        <w:suppressAutoHyphens w:val="0"/>
        <w:spacing w:after="160" w:line="254" w:lineRule="auto"/>
        <w:ind w:left="426"/>
        <w:contextualSpacing/>
        <w:jc w:val="both"/>
      </w:pPr>
    </w:p>
    <w:p w14:paraId="464DA083" w14:textId="77777777" w:rsidR="004668CD" w:rsidRDefault="004668CD" w:rsidP="00BD1384">
      <w:pPr>
        <w:jc w:val="both"/>
      </w:pPr>
      <w:r w:rsidRPr="004668CD">
        <w:rPr>
          <w:b/>
          <w:bCs/>
        </w:rPr>
        <w:t>DESCRIÇÃO SINTÉTICA</w:t>
      </w:r>
      <w:r>
        <w:t xml:space="preserve">: Conduzir e zelar pela conservação de veículo automotores em geral. </w:t>
      </w:r>
    </w:p>
    <w:p w14:paraId="29670655" w14:textId="77777777" w:rsidR="004668CD" w:rsidRDefault="004668CD" w:rsidP="00BD1384">
      <w:pPr>
        <w:jc w:val="both"/>
      </w:pPr>
    </w:p>
    <w:p w14:paraId="61A3548A" w14:textId="2B1395D0" w:rsidR="002B32AF" w:rsidRPr="00C351DE" w:rsidRDefault="004668CD" w:rsidP="00BD1384">
      <w:pPr>
        <w:jc w:val="both"/>
      </w:pPr>
      <w:r w:rsidRPr="004668CD">
        <w:rPr>
          <w:b/>
          <w:bCs/>
        </w:rPr>
        <w:t>DESCRIÇÃO ANALÍTICA</w:t>
      </w:r>
      <w:r>
        <w:t>: Conduzir veículos automotores destinados ao transporte de passageiros e cargas; recolher o veículo à garagem ou local destina do quando concluída a jornada do dia, comunicando qualquer defeito porventura existentes; manter os veículos em perfeitas condições de funcionamento; fazer reparos de emergência; zelar pela conservação do veículo que lhe for entregue; encarregar-se do transporte e entrega de carga que lhe for confiada; promover o abastecimento de combustíveis, água e óleo; verificar o funcionamento do sistema elétrico, lâmpadas, faróis, sinaleiras, buzinas e indicadores de direção; providenciar a lubrificação quando indicada; verificar o grau de densidade e nível da água da bateria, bem como a calibração dos pneus.</w:t>
      </w:r>
    </w:p>
    <w:p w14:paraId="0DCA954F" w14:textId="77777777" w:rsidR="002B32AF" w:rsidRPr="00A409FE" w:rsidRDefault="002B32AF" w:rsidP="00A409FE">
      <w:pPr>
        <w:pStyle w:val="PargrafodaLista"/>
        <w:suppressAutoHyphens w:val="0"/>
        <w:spacing w:after="160" w:line="254" w:lineRule="auto"/>
        <w:ind w:left="360"/>
        <w:contextualSpacing/>
        <w:jc w:val="both"/>
        <w:rPr>
          <w:b/>
          <w:u w:val="single"/>
        </w:rPr>
      </w:pPr>
    </w:p>
    <w:sectPr w:rsidR="002B32AF" w:rsidRPr="00A409FE" w:rsidSect="00465CAF">
      <w:headerReference w:type="default" r:id="rId11"/>
      <w:footerReference w:type="default" r:id="rId12"/>
      <w:pgSz w:w="11906" w:h="16838"/>
      <w:pgMar w:top="2268" w:right="1134" w:bottom="1134" w:left="993"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EF74" w14:textId="77777777" w:rsidR="009E71A7" w:rsidRDefault="009E71A7">
      <w:r>
        <w:separator/>
      </w:r>
    </w:p>
  </w:endnote>
  <w:endnote w:type="continuationSeparator" w:id="0">
    <w:p w14:paraId="3F3B2BC4" w14:textId="77777777" w:rsidR="009E71A7" w:rsidRDefault="009E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4828" w14:textId="21F2274E" w:rsidR="00BD1384" w:rsidRDefault="00D82055">
    <w:pPr>
      <w:pStyle w:val="Rodap"/>
    </w:pPr>
    <w:r>
      <w:rPr>
        <w:noProof/>
        <w:lang w:eastAsia="pt-BR"/>
      </w:rPr>
      <mc:AlternateContent>
        <mc:Choice Requires="wps">
          <w:drawing>
            <wp:anchor distT="0" distB="0" distL="0" distR="0" simplePos="0" relativeHeight="251656704" behindDoc="1" locked="0" layoutInCell="0" allowOverlap="1" wp14:anchorId="10D016BA" wp14:editId="356294C5">
              <wp:simplePos x="0" y="0"/>
              <wp:positionH relativeFrom="page">
                <wp:posOffset>6840220</wp:posOffset>
              </wp:positionH>
              <wp:positionV relativeFrom="paragraph">
                <wp:posOffset>635</wp:posOffset>
              </wp:positionV>
              <wp:extent cx="151765" cy="173990"/>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73990"/>
                      </a:xfrm>
                      <a:prstGeom prst="rect">
                        <a:avLst/>
                      </a:prstGeom>
                      <a:noFill/>
                      <a:ln w="0">
                        <a:noFill/>
                      </a:ln>
                    </wps:spPr>
                    <wps:style>
                      <a:lnRef idx="0">
                        <a:scrgbClr r="0" g="0" b="0"/>
                      </a:lnRef>
                      <a:fillRef idx="0">
                        <a:scrgbClr r="0" g="0" b="0"/>
                      </a:fillRef>
                      <a:effectRef idx="0">
                        <a:scrgbClr r="0" g="0" b="0"/>
                      </a:effectRef>
                      <a:fontRef idx="minor"/>
                    </wps:style>
                    <wps:txbx>
                      <w:txbxContent>
                        <w:p w14:paraId="1A04A0C9" w14:textId="77777777" w:rsidR="00BD1384" w:rsidRDefault="00BD1384">
                          <w:pPr>
                            <w:pStyle w:val="Rodap"/>
                          </w:pPr>
                          <w:r>
                            <w:rPr>
                              <w:rStyle w:val="Nmerodepgina"/>
                            </w:rPr>
                            <w:fldChar w:fldCharType="begin"/>
                          </w:r>
                          <w:r>
                            <w:rPr>
                              <w:rStyle w:val="Nmerodepgina"/>
                            </w:rPr>
                            <w:instrText xml:space="preserve"> PAGE </w:instrText>
                          </w:r>
                          <w:r>
                            <w:rPr>
                              <w:rStyle w:val="Nmerodepgina"/>
                            </w:rPr>
                            <w:fldChar w:fldCharType="separate"/>
                          </w:r>
                          <w:r w:rsidR="000E3565">
                            <w:rPr>
                              <w:rStyle w:val="Nmerodepgina"/>
                              <w:noProof/>
                            </w:rPr>
                            <w:t>28</w:t>
                          </w:r>
                          <w:r>
                            <w:rPr>
                              <w:rStyle w:val="Nmerodepgina"/>
                            </w:rPr>
                            <w:fldChar w:fldCharType="end"/>
                          </w:r>
                        </w:p>
                      </w:txbxContent>
                    </wps:txbx>
                    <wps:bodyPr lIns="720" tIns="720" rIns="720" bIns="720" anchor="t" upright="1">
                      <a:noAutofit/>
                    </wps:bodyPr>
                  </wps:wsp>
                </a:graphicData>
              </a:graphic>
              <wp14:sizeRelH relativeFrom="page">
                <wp14:pctWidth>0</wp14:pctWidth>
              </wp14:sizeRelH>
              <wp14:sizeRelV relativeFrom="page">
                <wp14:pctHeight>0</wp14:pctHeight>
              </wp14:sizeRelV>
            </wp:anchor>
          </w:drawing>
        </mc:Choice>
        <mc:Fallback>
          <w:pict>
            <v:rect w14:anchorId="10D016BA" id="Text Box 1" o:spid="_x0000_s1026" style="position:absolute;margin-left:538.6pt;margin-top:.05pt;width:11.95pt;height:13.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" o:allowincell="f" filled="f" stroked="f" strokeweight="0">
              <v:textbox inset=".02mm,.02mm,.02mm,.02mm">
                <w:txbxContent>
                  <w:p w14:paraId="1A04A0C9" w14:textId="77777777" w:rsidR="00BD1384" w:rsidRDefault="00BD1384">
                    <w:pPr>
                      <w:pStyle w:val="Rodap"/>
                    </w:pPr>
                    <w:r>
                      <w:rPr>
                        <w:rStyle w:val="Nmerodepgina"/>
                      </w:rPr>
                      <w:fldChar w:fldCharType="begin"/>
                    </w:r>
                    <w:r>
                      <w:rPr>
                        <w:rStyle w:val="Nmerodepgina"/>
                      </w:rPr>
                      <w:instrText xml:space="preserve"> PAGE </w:instrText>
                    </w:r>
                    <w:r>
                      <w:rPr>
                        <w:rStyle w:val="Nmerodepgina"/>
                      </w:rPr>
                      <w:fldChar w:fldCharType="separate"/>
                    </w:r>
                    <w:r w:rsidR="000E3565">
                      <w:rPr>
                        <w:rStyle w:val="Nmerodepgina"/>
                        <w:noProof/>
                      </w:rPr>
                      <w:t>28</w:t>
                    </w:r>
                    <w:r>
                      <w:rPr>
                        <w:rStyle w:val="Nmerodepgina"/>
                      </w:rP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AF9E" w14:textId="77777777" w:rsidR="009E71A7" w:rsidRDefault="009E71A7">
      <w:r>
        <w:separator/>
      </w:r>
    </w:p>
  </w:footnote>
  <w:footnote w:type="continuationSeparator" w:id="0">
    <w:p w14:paraId="3D59E224" w14:textId="77777777" w:rsidR="009E71A7" w:rsidRDefault="009E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4F09" w14:textId="49FCB36C" w:rsidR="00BD1384" w:rsidRDefault="00D82055">
    <w:pPr>
      <w:pStyle w:val="Cabealho"/>
      <w:tabs>
        <w:tab w:val="clear" w:pos="4252"/>
        <w:tab w:val="clear" w:pos="8504"/>
      </w:tabs>
      <w:ind w:right="-1134"/>
      <w:jc w:val="center"/>
    </w:pPr>
    <w:r>
      <w:rPr>
        <w:noProof/>
      </w:rPr>
      <mc:AlternateContent>
        <mc:Choice Requires="wps">
          <w:drawing>
            <wp:anchor distT="0" distB="0" distL="114300" distR="114300" simplePos="0" relativeHeight="251657728" behindDoc="0" locked="0" layoutInCell="1" allowOverlap="1" wp14:anchorId="38F2E525" wp14:editId="7CEDCDCA">
              <wp:simplePos x="0" y="0"/>
              <wp:positionH relativeFrom="column">
                <wp:posOffset>0</wp:posOffset>
              </wp:positionH>
              <wp:positionV relativeFrom="paragraph">
                <wp:posOffset>0</wp:posOffset>
              </wp:positionV>
              <wp:extent cx="635000" cy="635000"/>
              <wp:effectExtent l="0" t="0" r="3175" b="3175"/>
              <wp:wrapNone/>
              <wp:docPr id="1862948305"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CC2963" id="_x0000_tole_rId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BD1384">
      <w:object w:dxaOrig="1621" w:dyaOrig="1601" w14:anchorId="594D9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1in;height:72.55pt;visibility:visible;mso-wrap-distance-right:0">
          <v:imagedata r:id="rId1" o:title=""/>
        </v:shape>
        <o:OLEObject Type="Embed" ProgID="Word.Picture.8" ShapeID="ole_rId1" DrawAspect="Content" ObjectID="_1843197718" r:id="rId2"/>
      </w:object>
    </w:r>
  </w:p>
  <w:p w14:paraId="5FD6FDC9" w14:textId="77777777" w:rsidR="00BD1384" w:rsidRDefault="00BD1384">
    <w:pPr>
      <w:pStyle w:val="Cabealho"/>
      <w:tabs>
        <w:tab w:val="clear" w:pos="4252"/>
        <w:tab w:val="clear" w:pos="8504"/>
      </w:tabs>
      <w:ind w:right="-1134"/>
      <w:jc w:val="center"/>
    </w:pPr>
    <w:r>
      <w:t>ESTADO DO RIO GRANDE DO SUL</w:t>
    </w:r>
  </w:p>
  <w:p w14:paraId="55D2E8FA" w14:textId="77777777" w:rsidR="00BD1384" w:rsidRDefault="00BD1384">
    <w:pPr>
      <w:pStyle w:val="Cabealho"/>
      <w:tabs>
        <w:tab w:val="clear" w:pos="4252"/>
        <w:tab w:val="clear" w:pos="8504"/>
      </w:tabs>
      <w:ind w:right="-1134"/>
      <w:jc w:val="center"/>
    </w:pPr>
    <w:r>
      <w:t>Prefeitura Municipal de Saldanha Marinho</w:t>
    </w:r>
  </w:p>
  <w:p w14:paraId="17409A50" w14:textId="77777777" w:rsidR="00BD1384" w:rsidRDefault="00BD1384">
    <w:pPr>
      <w:pStyle w:val="Cabealho"/>
      <w:ind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309"/>
    <w:multiLevelType w:val="multilevel"/>
    <w:tmpl w:val="E18EC3EE"/>
    <w:lvl w:ilvl="0">
      <w:start w:val="1"/>
      <w:numFmt w:val="bullet"/>
      <w:lvlText w:val=""/>
      <w:lvlJc w:val="left"/>
      <w:pPr>
        <w:tabs>
          <w:tab w:val="num" w:pos="0"/>
        </w:tabs>
        <w:ind w:left="50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53408A"/>
    <w:multiLevelType w:val="multilevel"/>
    <w:tmpl w:val="6BB6AF8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3C3463"/>
    <w:multiLevelType w:val="multilevel"/>
    <w:tmpl w:val="D07A721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B616C9B"/>
    <w:multiLevelType w:val="multilevel"/>
    <w:tmpl w:val="86A4BBC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AFD6097"/>
    <w:multiLevelType w:val="multilevel"/>
    <w:tmpl w:val="9D14A06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571FEB"/>
    <w:multiLevelType w:val="multilevel"/>
    <w:tmpl w:val="479A37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C653989"/>
    <w:multiLevelType w:val="multilevel"/>
    <w:tmpl w:val="D27EC968"/>
    <w:lvl w:ilvl="0">
      <w:start w:val="1"/>
      <w:numFmt w:val="bullet"/>
      <w:lvlText w:val=""/>
      <w:lvlJc w:val="left"/>
      <w:pPr>
        <w:tabs>
          <w:tab w:val="num" w:pos="0"/>
        </w:tabs>
        <w:ind w:left="644"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6BA0B1A"/>
    <w:multiLevelType w:val="multilevel"/>
    <w:tmpl w:val="13528CB6"/>
    <w:lvl w:ilvl="0">
      <w:start w:val="1"/>
      <w:numFmt w:val="lowerLetter"/>
      <w:lvlText w:val="%1)"/>
      <w:lvlJc w:val="left"/>
      <w:pPr>
        <w:tabs>
          <w:tab w:val="num" w:pos="900"/>
        </w:tabs>
        <w:ind w:left="900" w:hanging="360"/>
      </w:pPr>
    </w:lvl>
    <w:lvl w:ilvl="1">
      <w:start w:val="1"/>
      <w:numFmt w:val="lowerLetter"/>
      <w:pStyle w:val="Ttulo2"/>
      <w:lvlText w:val="%2)"/>
      <w:lvlJc w:val="left"/>
      <w:pPr>
        <w:tabs>
          <w:tab w:val="num" w:pos="1800"/>
        </w:tabs>
        <w:ind w:left="1800" w:hanging="72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6"/>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AF"/>
    <w:rsid w:val="00013654"/>
    <w:rsid w:val="00015BC8"/>
    <w:rsid w:val="000209BD"/>
    <w:rsid w:val="000215F3"/>
    <w:rsid w:val="00023A82"/>
    <w:rsid w:val="00031F3A"/>
    <w:rsid w:val="00053928"/>
    <w:rsid w:val="00063A16"/>
    <w:rsid w:val="00094802"/>
    <w:rsid w:val="00095173"/>
    <w:rsid w:val="000A0A54"/>
    <w:rsid w:val="000E3565"/>
    <w:rsid w:val="000E3AFD"/>
    <w:rsid w:val="000E4C41"/>
    <w:rsid w:val="00132499"/>
    <w:rsid w:val="001536F5"/>
    <w:rsid w:val="0016295E"/>
    <w:rsid w:val="00195437"/>
    <w:rsid w:val="001A09AB"/>
    <w:rsid w:val="001A119A"/>
    <w:rsid w:val="001C1D2D"/>
    <w:rsid w:val="001C6825"/>
    <w:rsid w:val="001D4529"/>
    <w:rsid w:val="001F0702"/>
    <w:rsid w:val="002337B7"/>
    <w:rsid w:val="002365CC"/>
    <w:rsid w:val="00270758"/>
    <w:rsid w:val="00277820"/>
    <w:rsid w:val="002B32AF"/>
    <w:rsid w:val="002C783B"/>
    <w:rsid w:val="002F6072"/>
    <w:rsid w:val="00321141"/>
    <w:rsid w:val="003215E5"/>
    <w:rsid w:val="00336211"/>
    <w:rsid w:val="00342235"/>
    <w:rsid w:val="003510FD"/>
    <w:rsid w:val="00363CEE"/>
    <w:rsid w:val="00367CED"/>
    <w:rsid w:val="0037171A"/>
    <w:rsid w:val="00382D63"/>
    <w:rsid w:val="003B517E"/>
    <w:rsid w:val="003C3124"/>
    <w:rsid w:val="004351A0"/>
    <w:rsid w:val="00437F09"/>
    <w:rsid w:val="00446CBD"/>
    <w:rsid w:val="00451947"/>
    <w:rsid w:val="00465CAF"/>
    <w:rsid w:val="004668CD"/>
    <w:rsid w:val="0047299D"/>
    <w:rsid w:val="00496A55"/>
    <w:rsid w:val="004A3724"/>
    <w:rsid w:val="004A74F8"/>
    <w:rsid w:val="004C7D67"/>
    <w:rsid w:val="004D3136"/>
    <w:rsid w:val="004E1FF1"/>
    <w:rsid w:val="004F37E6"/>
    <w:rsid w:val="005113C8"/>
    <w:rsid w:val="0052324A"/>
    <w:rsid w:val="00523DC5"/>
    <w:rsid w:val="00557CE3"/>
    <w:rsid w:val="00564B7A"/>
    <w:rsid w:val="00583586"/>
    <w:rsid w:val="00597ECD"/>
    <w:rsid w:val="005B4268"/>
    <w:rsid w:val="005C3B56"/>
    <w:rsid w:val="005D36E3"/>
    <w:rsid w:val="005E5382"/>
    <w:rsid w:val="005F1EAF"/>
    <w:rsid w:val="005F4ACD"/>
    <w:rsid w:val="0061752A"/>
    <w:rsid w:val="006218EF"/>
    <w:rsid w:val="00626294"/>
    <w:rsid w:val="0063483D"/>
    <w:rsid w:val="006374B3"/>
    <w:rsid w:val="0064311C"/>
    <w:rsid w:val="0065632F"/>
    <w:rsid w:val="006A6ADF"/>
    <w:rsid w:val="006B496E"/>
    <w:rsid w:val="006C5246"/>
    <w:rsid w:val="006D3832"/>
    <w:rsid w:val="006E2E0B"/>
    <w:rsid w:val="006F44CD"/>
    <w:rsid w:val="00767EFD"/>
    <w:rsid w:val="007A7276"/>
    <w:rsid w:val="007B2170"/>
    <w:rsid w:val="007C5B19"/>
    <w:rsid w:val="007D2906"/>
    <w:rsid w:val="007F7E8E"/>
    <w:rsid w:val="0081577F"/>
    <w:rsid w:val="00830739"/>
    <w:rsid w:val="008716F7"/>
    <w:rsid w:val="008F6DEB"/>
    <w:rsid w:val="00900E70"/>
    <w:rsid w:val="0093226E"/>
    <w:rsid w:val="009640E9"/>
    <w:rsid w:val="0098381A"/>
    <w:rsid w:val="009B5986"/>
    <w:rsid w:val="009C1BC1"/>
    <w:rsid w:val="009C2BAF"/>
    <w:rsid w:val="009D4881"/>
    <w:rsid w:val="009D66B4"/>
    <w:rsid w:val="009E71A7"/>
    <w:rsid w:val="009F5013"/>
    <w:rsid w:val="00A02053"/>
    <w:rsid w:val="00A11617"/>
    <w:rsid w:val="00A2341C"/>
    <w:rsid w:val="00A37409"/>
    <w:rsid w:val="00A409FE"/>
    <w:rsid w:val="00A4760B"/>
    <w:rsid w:val="00A66D4D"/>
    <w:rsid w:val="00A86B3D"/>
    <w:rsid w:val="00AB04EE"/>
    <w:rsid w:val="00AD79AF"/>
    <w:rsid w:val="00AE0AB0"/>
    <w:rsid w:val="00B124CF"/>
    <w:rsid w:val="00B43DE8"/>
    <w:rsid w:val="00B65415"/>
    <w:rsid w:val="00B65BD1"/>
    <w:rsid w:val="00B80456"/>
    <w:rsid w:val="00B81CC3"/>
    <w:rsid w:val="00B95FC7"/>
    <w:rsid w:val="00BC3A28"/>
    <w:rsid w:val="00BD1384"/>
    <w:rsid w:val="00C16F11"/>
    <w:rsid w:val="00C1726C"/>
    <w:rsid w:val="00C30E4B"/>
    <w:rsid w:val="00C351DE"/>
    <w:rsid w:val="00C41E3C"/>
    <w:rsid w:val="00CA1F33"/>
    <w:rsid w:val="00CC45F4"/>
    <w:rsid w:val="00CF425E"/>
    <w:rsid w:val="00D14400"/>
    <w:rsid w:val="00D2091D"/>
    <w:rsid w:val="00D2102A"/>
    <w:rsid w:val="00D26079"/>
    <w:rsid w:val="00D34124"/>
    <w:rsid w:val="00D373B2"/>
    <w:rsid w:val="00D41DAF"/>
    <w:rsid w:val="00D43619"/>
    <w:rsid w:val="00D82055"/>
    <w:rsid w:val="00D86196"/>
    <w:rsid w:val="00D91AE4"/>
    <w:rsid w:val="00DB6297"/>
    <w:rsid w:val="00DC5D2B"/>
    <w:rsid w:val="00DE6E23"/>
    <w:rsid w:val="00E05EAB"/>
    <w:rsid w:val="00E14060"/>
    <w:rsid w:val="00E35C29"/>
    <w:rsid w:val="00E465C8"/>
    <w:rsid w:val="00E77765"/>
    <w:rsid w:val="00E91040"/>
    <w:rsid w:val="00E94FBA"/>
    <w:rsid w:val="00EF76B0"/>
    <w:rsid w:val="00F3010A"/>
    <w:rsid w:val="00F3386F"/>
    <w:rsid w:val="00F72B0B"/>
    <w:rsid w:val="00F749AA"/>
    <w:rsid w:val="00F93F60"/>
    <w:rsid w:val="00FA2B10"/>
    <w:rsid w:val="00FA322D"/>
    <w:rsid w:val="00FC3C41"/>
    <w:rsid w:val="00FE3D4D"/>
    <w:rsid w:val="00FF0554"/>
    <w:rsid w:val="00FF16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B38FB"/>
  <w15:docId w15:val="{193A2881-2F84-4D5F-BE3A-134E7485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6D9"/>
    <w:rPr>
      <w:sz w:val="24"/>
      <w:szCs w:val="24"/>
      <w:lang w:eastAsia="zh-CN"/>
    </w:rPr>
  </w:style>
  <w:style w:type="paragraph" w:styleId="Ttulo2">
    <w:name w:val="heading 2"/>
    <w:basedOn w:val="Normal"/>
    <w:next w:val="Normal"/>
    <w:qFormat/>
    <w:rsid w:val="00B376D9"/>
    <w:pPr>
      <w:keepNext/>
      <w:numPr>
        <w:ilvl w:val="1"/>
        <w:numId w:val="1"/>
      </w:numPr>
      <w:tabs>
        <w:tab w:val="left" w:pos="0"/>
      </w:tabs>
      <w:outlineLvl w:val="1"/>
    </w:pPr>
    <w:rPr>
      <w:b/>
      <w:bCs/>
    </w:rPr>
  </w:style>
  <w:style w:type="paragraph" w:styleId="Ttulo3">
    <w:name w:val="heading 3"/>
    <w:basedOn w:val="Normal"/>
    <w:next w:val="Normal"/>
    <w:qFormat/>
    <w:rsid w:val="00B376D9"/>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B376D9"/>
  </w:style>
  <w:style w:type="character" w:customStyle="1" w:styleId="WW8Num1z1">
    <w:name w:val="WW8Num1z1"/>
    <w:qFormat/>
    <w:rsid w:val="00B376D9"/>
    <w:rPr>
      <w:rFonts w:ascii="Times New Roman" w:eastAsia="Times New Roman" w:hAnsi="Times New Roman" w:cs="Times New Roman"/>
    </w:rPr>
  </w:style>
  <w:style w:type="character" w:customStyle="1" w:styleId="WW8Num2z0">
    <w:name w:val="WW8Num2z0"/>
    <w:qFormat/>
    <w:rsid w:val="00B376D9"/>
    <w:rPr>
      <w:rFonts w:ascii="Symbol" w:hAnsi="Symbol" w:cs="Symbol"/>
    </w:rPr>
  </w:style>
  <w:style w:type="character" w:customStyle="1" w:styleId="WW8Num3z0">
    <w:name w:val="WW8Num3z0"/>
    <w:qFormat/>
    <w:rsid w:val="00B376D9"/>
    <w:rPr>
      <w:b/>
    </w:rPr>
  </w:style>
  <w:style w:type="character" w:customStyle="1" w:styleId="WW8Num4z0">
    <w:name w:val="WW8Num4z0"/>
    <w:qFormat/>
    <w:rsid w:val="00B376D9"/>
    <w:rPr>
      <w:b/>
    </w:rPr>
  </w:style>
  <w:style w:type="character" w:customStyle="1" w:styleId="WW8Num5z0">
    <w:name w:val="WW8Num5z0"/>
    <w:qFormat/>
    <w:rsid w:val="00B376D9"/>
    <w:rPr>
      <w:rFonts w:ascii="Times New Roman" w:eastAsia="Calibri" w:hAnsi="Times New Roman" w:cs="Times New Roman"/>
      <w:b/>
      <w:bCs/>
    </w:rPr>
  </w:style>
  <w:style w:type="character" w:customStyle="1" w:styleId="WW8Num6z0">
    <w:name w:val="WW8Num6z0"/>
    <w:qFormat/>
    <w:rsid w:val="00B376D9"/>
    <w:rPr>
      <w:b/>
      <w:bCs/>
    </w:rPr>
  </w:style>
  <w:style w:type="character" w:customStyle="1" w:styleId="WW8Num7z0">
    <w:name w:val="WW8Num7z0"/>
    <w:qFormat/>
    <w:rsid w:val="00B376D9"/>
    <w:rPr>
      <w:b/>
      <w:bCs/>
    </w:rPr>
  </w:style>
  <w:style w:type="character" w:customStyle="1" w:styleId="WW8Num8z0">
    <w:name w:val="WW8Num8z0"/>
    <w:qFormat/>
    <w:rsid w:val="00B376D9"/>
    <w:rPr>
      <w:rFonts w:ascii="Symbol" w:hAnsi="Symbol" w:cs="Symbol"/>
    </w:rPr>
  </w:style>
  <w:style w:type="character" w:customStyle="1" w:styleId="WW8Num9z0">
    <w:name w:val="WW8Num9z0"/>
    <w:qFormat/>
    <w:rsid w:val="00B376D9"/>
    <w:rPr>
      <w:b/>
      <w:bCs/>
    </w:rPr>
  </w:style>
  <w:style w:type="character" w:customStyle="1" w:styleId="WW8Num10z0">
    <w:name w:val="WW8Num10z0"/>
    <w:qFormat/>
    <w:rsid w:val="00B376D9"/>
    <w:rPr>
      <w:rFonts w:ascii="Symbol" w:hAnsi="Symbol" w:cs="Symbol"/>
    </w:rPr>
  </w:style>
  <w:style w:type="character" w:customStyle="1" w:styleId="WW8Num11z0">
    <w:name w:val="WW8Num11z0"/>
    <w:qFormat/>
    <w:rsid w:val="00B376D9"/>
    <w:rPr>
      <w:b/>
    </w:rPr>
  </w:style>
  <w:style w:type="character" w:customStyle="1" w:styleId="WW8Num12z0">
    <w:name w:val="WW8Num12z0"/>
    <w:qFormat/>
    <w:rsid w:val="00B376D9"/>
    <w:rPr>
      <w:rFonts w:ascii="Symbol" w:hAnsi="Symbol" w:cs="Symbol"/>
    </w:rPr>
  </w:style>
  <w:style w:type="character" w:customStyle="1" w:styleId="WW8Num13z0">
    <w:name w:val="WW8Num13z0"/>
    <w:qFormat/>
    <w:rsid w:val="00B376D9"/>
    <w:rPr>
      <w:rFonts w:ascii="Symbol" w:hAnsi="Symbol" w:cs="Symbol"/>
    </w:rPr>
  </w:style>
  <w:style w:type="character" w:customStyle="1" w:styleId="WW8Num14z0">
    <w:name w:val="WW8Num14z0"/>
    <w:qFormat/>
    <w:rsid w:val="00B376D9"/>
    <w:rPr>
      <w:rFonts w:ascii="Symbol" w:hAnsi="Symbol" w:cs="Symbol"/>
    </w:rPr>
  </w:style>
  <w:style w:type="character" w:customStyle="1" w:styleId="WW8Num15z0">
    <w:name w:val="WW8Num15z0"/>
    <w:qFormat/>
    <w:rsid w:val="00B376D9"/>
    <w:rPr>
      <w:rFonts w:ascii="Symbol" w:hAnsi="Symbol" w:cs="OpenSymbol"/>
    </w:rPr>
  </w:style>
  <w:style w:type="character" w:customStyle="1" w:styleId="WW8Num15z1">
    <w:name w:val="WW8Num15z1"/>
    <w:qFormat/>
    <w:rsid w:val="00B376D9"/>
    <w:rPr>
      <w:rFonts w:ascii="OpenSymbol" w:hAnsi="OpenSymbol" w:cs="OpenSymbol"/>
    </w:rPr>
  </w:style>
  <w:style w:type="character" w:customStyle="1" w:styleId="WW8Num16z0">
    <w:name w:val="WW8Num16z0"/>
    <w:qFormat/>
    <w:rsid w:val="00B376D9"/>
  </w:style>
  <w:style w:type="character" w:customStyle="1" w:styleId="WW8Num17z0">
    <w:name w:val="WW8Num17z0"/>
    <w:qFormat/>
    <w:rsid w:val="00B376D9"/>
    <w:rPr>
      <w:rFonts w:ascii="Symbol" w:hAnsi="Symbol" w:cs="Symbol"/>
    </w:rPr>
  </w:style>
  <w:style w:type="character" w:customStyle="1" w:styleId="WW8Num17z1">
    <w:name w:val="WW8Num17z1"/>
    <w:qFormat/>
    <w:rsid w:val="00B376D9"/>
    <w:rPr>
      <w:rFonts w:ascii="Courier New" w:hAnsi="Courier New" w:cs="Courier New"/>
    </w:rPr>
  </w:style>
  <w:style w:type="character" w:customStyle="1" w:styleId="WW8Num17z2">
    <w:name w:val="WW8Num17z2"/>
    <w:qFormat/>
    <w:rsid w:val="00B376D9"/>
    <w:rPr>
      <w:rFonts w:ascii="Wingdings" w:hAnsi="Wingdings" w:cs="Wingdings"/>
    </w:rPr>
  </w:style>
  <w:style w:type="character" w:customStyle="1" w:styleId="WW8Num18z0">
    <w:name w:val="WW8Num18z0"/>
    <w:qFormat/>
    <w:rsid w:val="00B376D9"/>
    <w:rPr>
      <w:rFonts w:ascii="Symbol" w:hAnsi="Symbol" w:cs="Symbol"/>
    </w:rPr>
  </w:style>
  <w:style w:type="character" w:customStyle="1" w:styleId="WW8Num18z1">
    <w:name w:val="WW8Num18z1"/>
    <w:qFormat/>
    <w:rsid w:val="00B376D9"/>
    <w:rPr>
      <w:rFonts w:ascii="Times New Roman" w:eastAsia="Times New Roman" w:hAnsi="Times New Roman" w:cs="Times New Roman"/>
    </w:rPr>
  </w:style>
  <w:style w:type="character" w:customStyle="1" w:styleId="WW8Num18z2">
    <w:name w:val="WW8Num18z2"/>
    <w:qFormat/>
    <w:rsid w:val="00B376D9"/>
    <w:rPr>
      <w:rFonts w:ascii="Wingdings" w:hAnsi="Wingdings" w:cs="Wingdings"/>
    </w:rPr>
  </w:style>
  <w:style w:type="character" w:customStyle="1" w:styleId="WW8Num18z4">
    <w:name w:val="WW8Num18z4"/>
    <w:qFormat/>
    <w:rsid w:val="00B376D9"/>
    <w:rPr>
      <w:rFonts w:ascii="Courier New" w:hAnsi="Courier New" w:cs="Courier New"/>
    </w:rPr>
  </w:style>
  <w:style w:type="character" w:customStyle="1" w:styleId="WW8Num19z0">
    <w:name w:val="WW8Num19z0"/>
    <w:qFormat/>
    <w:rsid w:val="00B376D9"/>
    <w:rPr>
      <w:rFonts w:ascii="Symbol" w:hAnsi="Symbol" w:cs="Symbol"/>
    </w:rPr>
  </w:style>
  <w:style w:type="character" w:customStyle="1" w:styleId="WW8Num19z1">
    <w:name w:val="WW8Num19z1"/>
    <w:qFormat/>
    <w:rsid w:val="00B376D9"/>
    <w:rPr>
      <w:rFonts w:ascii="Courier New" w:hAnsi="Courier New" w:cs="Courier New"/>
    </w:rPr>
  </w:style>
  <w:style w:type="character" w:customStyle="1" w:styleId="WW8Num19z2">
    <w:name w:val="WW8Num19z2"/>
    <w:qFormat/>
    <w:rsid w:val="00B376D9"/>
    <w:rPr>
      <w:rFonts w:ascii="Wingdings" w:hAnsi="Wingdings" w:cs="Wingdings"/>
    </w:rPr>
  </w:style>
  <w:style w:type="character" w:customStyle="1" w:styleId="WW8Num20z0">
    <w:name w:val="WW8Num20z0"/>
    <w:qFormat/>
    <w:rsid w:val="00B376D9"/>
    <w:rPr>
      <w:rFonts w:ascii="Symbol" w:hAnsi="Symbol" w:cs="Symbol"/>
      <w:sz w:val="20"/>
    </w:rPr>
  </w:style>
  <w:style w:type="character" w:customStyle="1" w:styleId="WW8Num21z0">
    <w:name w:val="WW8Num21z0"/>
    <w:qFormat/>
    <w:rsid w:val="00B376D9"/>
    <w:rPr>
      <w:rFonts w:ascii="Symbol" w:hAnsi="Symbol" w:cs="Symbol"/>
    </w:rPr>
  </w:style>
  <w:style w:type="character" w:customStyle="1" w:styleId="WW8Num21z1">
    <w:name w:val="WW8Num21z1"/>
    <w:qFormat/>
    <w:rsid w:val="00B376D9"/>
    <w:rPr>
      <w:rFonts w:ascii="Courier New" w:hAnsi="Courier New" w:cs="Courier New"/>
    </w:rPr>
  </w:style>
  <w:style w:type="character" w:customStyle="1" w:styleId="WW8Num21z2">
    <w:name w:val="WW8Num21z2"/>
    <w:qFormat/>
    <w:rsid w:val="00B376D9"/>
    <w:rPr>
      <w:rFonts w:ascii="Wingdings" w:hAnsi="Wingdings" w:cs="Wingdings"/>
    </w:rPr>
  </w:style>
  <w:style w:type="character" w:customStyle="1" w:styleId="Fontepargpadro2">
    <w:name w:val="Fonte parág. padrão2"/>
    <w:qFormat/>
    <w:rsid w:val="00B376D9"/>
  </w:style>
  <w:style w:type="character" w:customStyle="1" w:styleId="WW8Num4z1">
    <w:name w:val="WW8Num4z1"/>
    <w:qFormat/>
    <w:rsid w:val="00B376D9"/>
    <w:rPr>
      <w:rFonts w:ascii="Courier New" w:hAnsi="Courier New" w:cs="Courier New"/>
    </w:rPr>
  </w:style>
  <w:style w:type="character" w:customStyle="1" w:styleId="WW8Num4z2">
    <w:name w:val="WW8Num4z2"/>
    <w:qFormat/>
    <w:rsid w:val="00B376D9"/>
    <w:rPr>
      <w:rFonts w:ascii="Wingdings" w:hAnsi="Wingdings" w:cs="Wingdings"/>
    </w:rPr>
  </w:style>
  <w:style w:type="character" w:customStyle="1" w:styleId="WW8Num6z1">
    <w:name w:val="WW8Num6z1"/>
    <w:qFormat/>
    <w:rsid w:val="00B376D9"/>
    <w:rPr>
      <w:rFonts w:ascii="Courier New" w:hAnsi="Courier New" w:cs="Courier New"/>
    </w:rPr>
  </w:style>
  <w:style w:type="character" w:customStyle="1" w:styleId="WW8Num6z2">
    <w:name w:val="WW8Num6z2"/>
    <w:qFormat/>
    <w:rsid w:val="00B376D9"/>
    <w:rPr>
      <w:rFonts w:ascii="Wingdings" w:hAnsi="Wingdings" w:cs="Wingdings"/>
    </w:rPr>
  </w:style>
  <w:style w:type="character" w:customStyle="1" w:styleId="WW8Num7z1">
    <w:name w:val="WW8Num7z1"/>
    <w:qFormat/>
    <w:rsid w:val="00B376D9"/>
    <w:rPr>
      <w:rFonts w:ascii="Courier New" w:hAnsi="Courier New" w:cs="Courier New"/>
    </w:rPr>
  </w:style>
  <w:style w:type="character" w:customStyle="1" w:styleId="WW8Num7z2">
    <w:name w:val="WW8Num7z2"/>
    <w:qFormat/>
    <w:rsid w:val="00B376D9"/>
    <w:rPr>
      <w:rFonts w:ascii="Wingdings" w:hAnsi="Wingdings" w:cs="Wingdings"/>
    </w:rPr>
  </w:style>
  <w:style w:type="character" w:customStyle="1" w:styleId="WW8Num8z1">
    <w:name w:val="WW8Num8z1"/>
    <w:qFormat/>
    <w:rsid w:val="00B376D9"/>
    <w:rPr>
      <w:rFonts w:ascii="Courier New" w:hAnsi="Courier New" w:cs="Courier New"/>
    </w:rPr>
  </w:style>
  <w:style w:type="character" w:customStyle="1" w:styleId="WW8Num8z2">
    <w:name w:val="WW8Num8z2"/>
    <w:qFormat/>
    <w:rsid w:val="00B376D9"/>
    <w:rPr>
      <w:rFonts w:ascii="Wingdings" w:hAnsi="Wingdings" w:cs="Wingdings"/>
    </w:rPr>
  </w:style>
  <w:style w:type="character" w:customStyle="1" w:styleId="WW8Num9z1">
    <w:name w:val="WW8Num9z1"/>
    <w:qFormat/>
    <w:rsid w:val="00B376D9"/>
    <w:rPr>
      <w:rFonts w:ascii="Courier New" w:hAnsi="Courier New" w:cs="Courier New"/>
    </w:rPr>
  </w:style>
  <w:style w:type="character" w:customStyle="1" w:styleId="WW8Num9z2">
    <w:name w:val="WW8Num9z2"/>
    <w:qFormat/>
    <w:rsid w:val="00B376D9"/>
    <w:rPr>
      <w:rFonts w:ascii="Wingdings" w:hAnsi="Wingdings" w:cs="Wingdings"/>
    </w:rPr>
  </w:style>
  <w:style w:type="character" w:customStyle="1" w:styleId="WW8Num14z1">
    <w:name w:val="WW8Num14z1"/>
    <w:qFormat/>
    <w:rsid w:val="00B376D9"/>
    <w:rPr>
      <w:rFonts w:ascii="Times New Roman" w:eastAsia="Times New Roman" w:hAnsi="Times New Roman" w:cs="Times New Roman"/>
    </w:rPr>
  </w:style>
  <w:style w:type="character" w:customStyle="1" w:styleId="WW8Num22z0">
    <w:name w:val="WW8Num22z0"/>
    <w:qFormat/>
    <w:rsid w:val="00B376D9"/>
    <w:rPr>
      <w:rFonts w:ascii="Symbol" w:hAnsi="Symbol" w:cs="Symbol"/>
    </w:rPr>
  </w:style>
  <w:style w:type="character" w:customStyle="1" w:styleId="WW8Num22z1">
    <w:name w:val="WW8Num22z1"/>
    <w:qFormat/>
    <w:rsid w:val="00B376D9"/>
    <w:rPr>
      <w:rFonts w:ascii="Courier New" w:hAnsi="Courier New" w:cs="Courier New"/>
    </w:rPr>
  </w:style>
  <w:style w:type="character" w:customStyle="1" w:styleId="WW8Num22z2">
    <w:name w:val="WW8Num22z2"/>
    <w:qFormat/>
    <w:rsid w:val="00B376D9"/>
    <w:rPr>
      <w:rFonts w:ascii="Wingdings" w:hAnsi="Wingdings" w:cs="Wingdings"/>
    </w:rPr>
  </w:style>
  <w:style w:type="character" w:customStyle="1" w:styleId="WW8Num23z0">
    <w:name w:val="WW8Num23z0"/>
    <w:qFormat/>
    <w:rsid w:val="00B376D9"/>
    <w:rPr>
      <w:b/>
      <w:bCs/>
    </w:rPr>
  </w:style>
  <w:style w:type="character" w:customStyle="1" w:styleId="WW8Num24z0">
    <w:name w:val="WW8Num24z0"/>
    <w:qFormat/>
    <w:rsid w:val="00B376D9"/>
    <w:rPr>
      <w:b/>
      <w:i/>
    </w:rPr>
  </w:style>
  <w:style w:type="character" w:customStyle="1" w:styleId="WW8Num25z0">
    <w:name w:val="WW8Num25z0"/>
    <w:qFormat/>
    <w:rsid w:val="00B376D9"/>
    <w:rPr>
      <w:rFonts w:ascii="Symbol" w:hAnsi="Symbol" w:cs="Symbol"/>
    </w:rPr>
  </w:style>
  <w:style w:type="character" w:customStyle="1" w:styleId="WW8Num25z1">
    <w:name w:val="WW8Num25z1"/>
    <w:qFormat/>
    <w:rsid w:val="00B376D9"/>
    <w:rPr>
      <w:rFonts w:ascii="Courier New" w:hAnsi="Courier New" w:cs="Courier New"/>
    </w:rPr>
  </w:style>
  <w:style w:type="character" w:customStyle="1" w:styleId="WW8Num25z2">
    <w:name w:val="WW8Num25z2"/>
    <w:qFormat/>
    <w:rsid w:val="00B376D9"/>
    <w:rPr>
      <w:rFonts w:ascii="Wingdings" w:hAnsi="Wingdings" w:cs="Wingdings"/>
    </w:rPr>
  </w:style>
  <w:style w:type="character" w:customStyle="1" w:styleId="WW8Num26z0">
    <w:name w:val="WW8Num26z0"/>
    <w:qFormat/>
    <w:rsid w:val="00B376D9"/>
    <w:rPr>
      <w:b/>
      <w:i w:val="0"/>
      <w:iCs/>
    </w:rPr>
  </w:style>
  <w:style w:type="character" w:customStyle="1" w:styleId="WW8Num27z0">
    <w:name w:val="WW8Num27z0"/>
    <w:qFormat/>
    <w:rsid w:val="00B376D9"/>
    <w:rPr>
      <w:b/>
    </w:rPr>
  </w:style>
  <w:style w:type="character" w:customStyle="1" w:styleId="WW8Num27z1">
    <w:name w:val="WW8Num27z1"/>
    <w:qFormat/>
    <w:rsid w:val="00B376D9"/>
    <w:rPr>
      <w:rFonts w:ascii="Symbol" w:hAnsi="Symbol" w:cs="Symbol"/>
    </w:rPr>
  </w:style>
  <w:style w:type="character" w:customStyle="1" w:styleId="WW8Num28z0">
    <w:name w:val="WW8Num28z0"/>
    <w:qFormat/>
    <w:rsid w:val="00B376D9"/>
    <w:rPr>
      <w:rFonts w:ascii="Times New Roman" w:hAnsi="Times New Roman" w:cs="Times New Roman"/>
      <w:b w:val="0"/>
      <w:bCs w:val="0"/>
      <w:i w:val="0"/>
      <w:iCs w:val="0"/>
      <w:sz w:val="24"/>
      <w:szCs w:val="24"/>
      <w:u w:val="none"/>
    </w:rPr>
  </w:style>
  <w:style w:type="character" w:customStyle="1" w:styleId="WW8Num29z0">
    <w:name w:val="WW8Num29z0"/>
    <w:qFormat/>
    <w:rsid w:val="00B376D9"/>
    <w:rPr>
      <w:rFonts w:ascii="Symbol" w:eastAsia="Times New Roman" w:hAnsi="Symbol" w:cs="Times New Roman"/>
    </w:rPr>
  </w:style>
  <w:style w:type="character" w:customStyle="1" w:styleId="WW8Num29z1">
    <w:name w:val="WW8Num29z1"/>
    <w:qFormat/>
    <w:rsid w:val="00B376D9"/>
    <w:rPr>
      <w:rFonts w:ascii="Courier New" w:hAnsi="Courier New" w:cs="Courier New"/>
    </w:rPr>
  </w:style>
  <w:style w:type="character" w:customStyle="1" w:styleId="WW8Num29z2">
    <w:name w:val="WW8Num29z2"/>
    <w:qFormat/>
    <w:rsid w:val="00B376D9"/>
    <w:rPr>
      <w:rFonts w:ascii="Wingdings" w:hAnsi="Wingdings" w:cs="Wingdings"/>
    </w:rPr>
  </w:style>
  <w:style w:type="character" w:customStyle="1" w:styleId="WW8Num29z3">
    <w:name w:val="WW8Num29z3"/>
    <w:qFormat/>
    <w:rsid w:val="00B376D9"/>
    <w:rPr>
      <w:rFonts w:ascii="Symbol" w:hAnsi="Symbol" w:cs="Symbol"/>
    </w:rPr>
  </w:style>
  <w:style w:type="character" w:customStyle="1" w:styleId="WW8Num30z0">
    <w:name w:val="WW8Num30z0"/>
    <w:qFormat/>
    <w:rsid w:val="00B376D9"/>
  </w:style>
  <w:style w:type="character" w:customStyle="1" w:styleId="WW8Num30z1">
    <w:name w:val="WW8Num30z1"/>
    <w:qFormat/>
    <w:rsid w:val="00B376D9"/>
    <w:rPr>
      <w:rFonts w:eastAsia="Times New Roman"/>
    </w:rPr>
  </w:style>
  <w:style w:type="character" w:customStyle="1" w:styleId="WW8Num31z0">
    <w:name w:val="WW8Num31z0"/>
    <w:qFormat/>
    <w:rsid w:val="00B376D9"/>
    <w:rPr>
      <w:b/>
      <w:bCs/>
    </w:rPr>
  </w:style>
  <w:style w:type="character" w:customStyle="1" w:styleId="WW8Num32z0">
    <w:name w:val="WW8Num32z0"/>
    <w:qFormat/>
    <w:rsid w:val="00B376D9"/>
    <w:rPr>
      <w:b/>
    </w:rPr>
  </w:style>
  <w:style w:type="character" w:customStyle="1" w:styleId="WW8Num32z1">
    <w:name w:val="WW8Num32z1"/>
    <w:qFormat/>
    <w:rsid w:val="00B376D9"/>
    <w:rPr>
      <w:rFonts w:ascii="Symbol" w:hAnsi="Symbol" w:cs="Symbol"/>
    </w:rPr>
  </w:style>
  <w:style w:type="character" w:customStyle="1" w:styleId="WW8Num33z0">
    <w:name w:val="WW8Num33z0"/>
    <w:qFormat/>
    <w:rsid w:val="00B376D9"/>
    <w:rPr>
      <w:rFonts w:ascii="Symbol" w:hAnsi="Symbol" w:cs="Symbol"/>
    </w:rPr>
  </w:style>
  <w:style w:type="character" w:customStyle="1" w:styleId="WW8Num33z1">
    <w:name w:val="WW8Num33z1"/>
    <w:qFormat/>
    <w:rsid w:val="00B376D9"/>
    <w:rPr>
      <w:rFonts w:ascii="Courier New" w:hAnsi="Courier New" w:cs="Courier New"/>
    </w:rPr>
  </w:style>
  <w:style w:type="character" w:customStyle="1" w:styleId="WW8Num33z2">
    <w:name w:val="WW8Num33z2"/>
    <w:qFormat/>
    <w:rsid w:val="00B376D9"/>
    <w:rPr>
      <w:rFonts w:ascii="Wingdings" w:hAnsi="Wingdings" w:cs="Wingdings"/>
    </w:rPr>
  </w:style>
  <w:style w:type="character" w:customStyle="1" w:styleId="WW8Num34z0">
    <w:name w:val="WW8Num34z0"/>
    <w:qFormat/>
    <w:rsid w:val="00B376D9"/>
    <w:rPr>
      <w:rFonts w:ascii="Symbol" w:hAnsi="Symbol" w:cs="Symbol"/>
    </w:rPr>
  </w:style>
  <w:style w:type="character" w:customStyle="1" w:styleId="WW8Num34z1">
    <w:name w:val="WW8Num34z1"/>
    <w:qFormat/>
    <w:rsid w:val="00B376D9"/>
    <w:rPr>
      <w:rFonts w:ascii="Courier New" w:hAnsi="Courier New" w:cs="Courier New"/>
    </w:rPr>
  </w:style>
  <w:style w:type="character" w:customStyle="1" w:styleId="WW8Num34z2">
    <w:name w:val="WW8Num34z2"/>
    <w:qFormat/>
    <w:rsid w:val="00B376D9"/>
    <w:rPr>
      <w:rFonts w:ascii="Wingdings" w:hAnsi="Wingdings" w:cs="Wingdings"/>
    </w:rPr>
  </w:style>
  <w:style w:type="character" w:customStyle="1" w:styleId="WW8Num35z0">
    <w:name w:val="WW8Num35z0"/>
    <w:qFormat/>
    <w:rsid w:val="00B376D9"/>
  </w:style>
  <w:style w:type="character" w:customStyle="1" w:styleId="WW8Num36z0">
    <w:name w:val="WW8Num36z0"/>
    <w:qFormat/>
    <w:rsid w:val="00B376D9"/>
  </w:style>
  <w:style w:type="character" w:customStyle="1" w:styleId="WW8Num37z0">
    <w:name w:val="WW8Num37z0"/>
    <w:qFormat/>
    <w:rsid w:val="00B376D9"/>
    <w:rPr>
      <w:rFonts w:ascii="Symbol" w:hAnsi="Symbol" w:cs="Symbol"/>
    </w:rPr>
  </w:style>
  <w:style w:type="character" w:customStyle="1" w:styleId="WW8Num37z1">
    <w:name w:val="WW8Num37z1"/>
    <w:qFormat/>
    <w:rsid w:val="00B376D9"/>
    <w:rPr>
      <w:rFonts w:ascii="Courier New" w:hAnsi="Courier New" w:cs="Courier New"/>
    </w:rPr>
  </w:style>
  <w:style w:type="character" w:customStyle="1" w:styleId="WW8Num37z2">
    <w:name w:val="WW8Num37z2"/>
    <w:qFormat/>
    <w:rsid w:val="00B376D9"/>
    <w:rPr>
      <w:rFonts w:ascii="Wingdings" w:hAnsi="Wingdings" w:cs="Wingdings"/>
    </w:rPr>
  </w:style>
  <w:style w:type="character" w:customStyle="1" w:styleId="WW8Num38z0">
    <w:name w:val="WW8Num38z0"/>
    <w:qFormat/>
    <w:rsid w:val="00B376D9"/>
    <w:rPr>
      <w:rFonts w:ascii="Symbol" w:hAnsi="Symbol" w:cs="Symbol"/>
    </w:rPr>
  </w:style>
  <w:style w:type="character" w:customStyle="1" w:styleId="WW8Num38z1">
    <w:name w:val="WW8Num38z1"/>
    <w:qFormat/>
    <w:rsid w:val="00B376D9"/>
    <w:rPr>
      <w:rFonts w:ascii="Courier New" w:hAnsi="Courier New" w:cs="Courier New"/>
    </w:rPr>
  </w:style>
  <w:style w:type="character" w:customStyle="1" w:styleId="WW8Num38z2">
    <w:name w:val="WW8Num38z2"/>
    <w:qFormat/>
    <w:rsid w:val="00B376D9"/>
    <w:rPr>
      <w:rFonts w:ascii="Wingdings" w:hAnsi="Wingdings" w:cs="Wingdings"/>
    </w:rPr>
  </w:style>
  <w:style w:type="character" w:customStyle="1" w:styleId="WW8Num39z0">
    <w:name w:val="WW8Num39z0"/>
    <w:qFormat/>
    <w:rsid w:val="00B376D9"/>
    <w:rPr>
      <w:b/>
    </w:rPr>
  </w:style>
  <w:style w:type="character" w:customStyle="1" w:styleId="WW8Num39z1">
    <w:name w:val="WW8Num39z1"/>
    <w:qFormat/>
    <w:rsid w:val="00B376D9"/>
    <w:rPr>
      <w:rFonts w:ascii="Symbol" w:hAnsi="Symbol" w:cs="Symbol"/>
    </w:rPr>
  </w:style>
  <w:style w:type="character" w:customStyle="1" w:styleId="WW8Num40z0">
    <w:name w:val="WW8Num40z0"/>
    <w:qFormat/>
    <w:rsid w:val="00B376D9"/>
    <w:rPr>
      <w:b/>
    </w:rPr>
  </w:style>
  <w:style w:type="character" w:customStyle="1" w:styleId="WW8Num41z0">
    <w:name w:val="WW8Num41z0"/>
    <w:qFormat/>
    <w:rsid w:val="00B376D9"/>
    <w:rPr>
      <w:b/>
    </w:rPr>
  </w:style>
  <w:style w:type="character" w:customStyle="1" w:styleId="WW8Num41z1">
    <w:name w:val="WW8Num41z1"/>
    <w:qFormat/>
    <w:rsid w:val="00B376D9"/>
    <w:rPr>
      <w:rFonts w:ascii="Symbol" w:hAnsi="Symbol" w:cs="Symbol"/>
    </w:rPr>
  </w:style>
  <w:style w:type="character" w:customStyle="1" w:styleId="WW8Num42z0">
    <w:name w:val="WW8Num42z0"/>
    <w:qFormat/>
    <w:rsid w:val="00B376D9"/>
    <w:rPr>
      <w:rFonts w:ascii="Symbol" w:hAnsi="Symbol" w:cs="Symbol"/>
    </w:rPr>
  </w:style>
  <w:style w:type="character" w:customStyle="1" w:styleId="WW8Num42z1">
    <w:name w:val="WW8Num42z1"/>
    <w:qFormat/>
    <w:rsid w:val="00B376D9"/>
    <w:rPr>
      <w:rFonts w:ascii="Courier New" w:hAnsi="Courier New" w:cs="Courier New"/>
    </w:rPr>
  </w:style>
  <w:style w:type="character" w:customStyle="1" w:styleId="WW8Num42z2">
    <w:name w:val="WW8Num42z2"/>
    <w:qFormat/>
    <w:rsid w:val="00B376D9"/>
    <w:rPr>
      <w:rFonts w:ascii="Wingdings" w:hAnsi="Wingdings" w:cs="Wingdings"/>
    </w:rPr>
  </w:style>
  <w:style w:type="character" w:customStyle="1" w:styleId="WW8Num43z0">
    <w:name w:val="WW8Num43z0"/>
    <w:qFormat/>
    <w:rsid w:val="00B376D9"/>
    <w:rPr>
      <w:rFonts w:ascii="Symbol" w:hAnsi="Symbol" w:cs="Symbol"/>
    </w:rPr>
  </w:style>
  <w:style w:type="character" w:customStyle="1" w:styleId="WW8Num43z1">
    <w:name w:val="WW8Num43z1"/>
    <w:qFormat/>
    <w:rsid w:val="00B376D9"/>
    <w:rPr>
      <w:rFonts w:ascii="Courier New" w:hAnsi="Courier New" w:cs="Courier New"/>
    </w:rPr>
  </w:style>
  <w:style w:type="character" w:customStyle="1" w:styleId="WW8Num43z2">
    <w:name w:val="WW8Num43z2"/>
    <w:qFormat/>
    <w:rsid w:val="00B376D9"/>
    <w:rPr>
      <w:rFonts w:ascii="Wingdings" w:hAnsi="Wingdings" w:cs="Wingdings"/>
    </w:rPr>
  </w:style>
  <w:style w:type="character" w:customStyle="1" w:styleId="WW8Num44z0">
    <w:name w:val="WW8Num44z0"/>
    <w:qFormat/>
    <w:rsid w:val="00B376D9"/>
    <w:rPr>
      <w:b/>
    </w:rPr>
  </w:style>
  <w:style w:type="character" w:customStyle="1" w:styleId="WW8Num45z0">
    <w:name w:val="WW8Num45z0"/>
    <w:qFormat/>
    <w:rsid w:val="00B376D9"/>
    <w:rPr>
      <w:rFonts w:ascii="Symbol" w:hAnsi="Symbol" w:cs="Symbol"/>
    </w:rPr>
  </w:style>
  <w:style w:type="character" w:customStyle="1" w:styleId="WW8Num45z1">
    <w:name w:val="WW8Num45z1"/>
    <w:qFormat/>
    <w:rsid w:val="00B376D9"/>
    <w:rPr>
      <w:rFonts w:ascii="Courier New" w:hAnsi="Courier New" w:cs="Courier New"/>
    </w:rPr>
  </w:style>
  <w:style w:type="character" w:customStyle="1" w:styleId="WW8Num45z2">
    <w:name w:val="WW8Num45z2"/>
    <w:qFormat/>
    <w:rsid w:val="00B376D9"/>
    <w:rPr>
      <w:rFonts w:ascii="Wingdings" w:hAnsi="Wingdings" w:cs="Wingdings"/>
    </w:rPr>
  </w:style>
  <w:style w:type="character" w:customStyle="1" w:styleId="WW8Num46z0">
    <w:name w:val="WW8Num46z0"/>
    <w:qFormat/>
    <w:rsid w:val="00B376D9"/>
    <w:rPr>
      <w:rFonts w:ascii="Symbol" w:hAnsi="Symbol" w:cs="Symbol"/>
    </w:rPr>
  </w:style>
  <w:style w:type="character" w:customStyle="1" w:styleId="WW8Num46z1">
    <w:name w:val="WW8Num46z1"/>
    <w:qFormat/>
    <w:rsid w:val="00B376D9"/>
    <w:rPr>
      <w:rFonts w:ascii="Courier New" w:hAnsi="Courier New" w:cs="Courier New"/>
    </w:rPr>
  </w:style>
  <w:style w:type="character" w:customStyle="1" w:styleId="WW8Num46z2">
    <w:name w:val="WW8Num46z2"/>
    <w:qFormat/>
    <w:rsid w:val="00B376D9"/>
    <w:rPr>
      <w:rFonts w:ascii="Wingdings" w:hAnsi="Wingdings" w:cs="Wingdings"/>
    </w:rPr>
  </w:style>
  <w:style w:type="character" w:customStyle="1" w:styleId="WW8Num47z0">
    <w:name w:val="WW8Num47z0"/>
    <w:qFormat/>
    <w:rsid w:val="00B376D9"/>
    <w:rPr>
      <w:rFonts w:ascii="Symbol" w:hAnsi="Symbol" w:cs="Symbol"/>
    </w:rPr>
  </w:style>
  <w:style w:type="character" w:customStyle="1" w:styleId="WW8Num47z1">
    <w:name w:val="WW8Num47z1"/>
    <w:qFormat/>
    <w:rsid w:val="00B376D9"/>
    <w:rPr>
      <w:rFonts w:ascii="Courier New" w:hAnsi="Courier New" w:cs="Courier New"/>
    </w:rPr>
  </w:style>
  <w:style w:type="character" w:customStyle="1" w:styleId="WW8Num47z2">
    <w:name w:val="WW8Num47z2"/>
    <w:qFormat/>
    <w:rsid w:val="00B376D9"/>
    <w:rPr>
      <w:rFonts w:ascii="Wingdings" w:hAnsi="Wingdings" w:cs="Wingdings"/>
    </w:rPr>
  </w:style>
  <w:style w:type="character" w:customStyle="1" w:styleId="WW8Num48z0">
    <w:name w:val="WW8Num48z0"/>
    <w:qFormat/>
    <w:rsid w:val="00B376D9"/>
    <w:rPr>
      <w:rFonts w:ascii="Symbol" w:hAnsi="Symbol" w:cs="Symbol"/>
    </w:rPr>
  </w:style>
  <w:style w:type="character" w:customStyle="1" w:styleId="WW8Num48z1">
    <w:name w:val="WW8Num48z1"/>
    <w:qFormat/>
    <w:rsid w:val="00B376D9"/>
    <w:rPr>
      <w:rFonts w:ascii="Courier New" w:hAnsi="Courier New" w:cs="Courier New"/>
    </w:rPr>
  </w:style>
  <w:style w:type="character" w:customStyle="1" w:styleId="WW8Num48z2">
    <w:name w:val="WW8Num48z2"/>
    <w:qFormat/>
    <w:rsid w:val="00B376D9"/>
    <w:rPr>
      <w:rFonts w:ascii="Wingdings" w:hAnsi="Wingdings" w:cs="Wingdings"/>
    </w:rPr>
  </w:style>
  <w:style w:type="character" w:customStyle="1" w:styleId="WW8Num49z0">
    <w:name w:val="WW8Num49z0"/>
    <w:qFormat/>
    <w:rsid w:val="00B376D9"/>
    <w:rPr>
      <w:rFonts w:ascii="Symbol" w:hAnsi="Symbol" w:cs="Symbol"/>
    </w:rPr>
  </w:style>
  <w:style w:type="character" w:customStyle="1" w:styleId="WW8Num49z1">
    <w:name w:val="WW8Num49z1"/>
    <w:qFormat/>
    <w:rsid w:val="00B376D9"/>
    <w:rPr>
      <w:rFonts w:ascii="Courier New" w:hAnsi="Courier New" w:cs="Courier New"/>
    </w:rPr>
  </w:style>
  <w:style w:type="character" w:customStyle="1" w:styleId="WW8Num49z2">
    <w:name w:val="WW8Num49z2"/>
    <w:qFormat/>
    <w:rsid w:val="00B376D9"/>
    <w:rPr>
      <w:rFonts w:ascii="Wingdings" w:hAnsi="Wingdings" w:cs="Wingdings"/>
    </w:rPr>
  </w:style>
  <w:style w:type="character" w:customStyle="1" w:styleId="Fontepargpadro1">
    <w:name w:val="Fonte parág. padrão1"/>
    <w:qFormat/>
    <w:rsid w:val="00B376D9"/>
  </w:style>
  <w:style w:type="character" w:styleId="Hyperlink">
    <w:name w:val="Hyperlink"/>
    <w:rsid w:val="00B376D9"/>
    <w:rPr>
      <w:color w:val="0000FF"/>
      <w:u w:val="single"/>
    </w:rPr>
  </w:style>
  <w:style w:type="character" w:styleId="Nmerodepgina">
    <w:name w:val="page number"/>
    <w:basedOn w:val="Fontepargpadro1"/>
    <w:qFormat/>
    <w:rsid w:val="00B376D9"/>
  </w:style>
  <w:style w:type="character" w:customStyle="1" w:styleId="apple-converted-space">
    <w:name w:val="apple-converted-space"/>
    <w:qFormat/>
    <w:rsid w:val="00B376D9"/>
  </w:style>
  <w:style w:type="character" w:styleId="Forte">
    <w:name w:val="Strong"/>
    <w:uiPriority w:val="22"/>
    <w:qFormat/>
    <w:rsid w:val="00B376D9"/>
    <w:rPr>
      <w:b/>
      <w:bCs/>
    </w:rPr>
  </w:style>
  <w:style w:type="character" w:customStyle="1" w:styleId="TextodebaloChar">
    <w:name w:val="Texto de balão Char"/>
    <w:qFormat/>
    <w:rsid w:val="00B376D9"/>
    <w:rPr>
      <w:rFonts w:ascii="Segoe UI" w:hAnsi="Segoe UI" w:cs="Segoe UI"/>
      <w:sz w:val="18"/>
      <w:szCs w:val="18"/>
    </w:rPr>
  </w:style>
  <w:style w:type="character" w:customStyle="1" w:styleId="Refdenotaderodap1">
    <w:name w:val="Ref. de nota de rodapé1"/>
    <w:qFormat/>
    <w:rsid w:val="00B376D9"/>
    <w:rPr>
      <w:vertAlign w:val="superscript"/>
    </w:rPr>
  </w:style>
  <w:style w:type="character" w:customStyle="1" w:styleId="RecuodecorpodetextoChar">
    <w:name w:val="Recuo de corpo de texto Char"/>
    <w:qFormat/>
    <w:rsid w:val="00B376D9"/>
    <w:rPr>
      <w:sz w:val="24"/>
      <w:szCs w:val="24"/>
    </w:rPr>
  </w:style>
  <w:style w:type="character" w:customStyle="1" w:styleId="Marcadores">
    <w:name w:val="Marcadores"/>
    <w:qFormat/>
    <w:rsid w:val="00B376D9"/>
    <w:rPr>
      <w:rFonts w:ascii="OpenSymbol" w:eastAsia="OpenSymbol" w:hAnsi="OpenSymbol" w:cs="OpenSymbol"/>
    </w:rPr>
  </w:style>
  <w:style w:type="character" w:customStyle="1" w:styleId="MenoPendente1">
    <w:name w:val="Menção Pendente1"/>
    <w:qFormat/>
    <w:rsid w:val="00B376D9"/>
    <w:rPr>
      <w:color w:val="605E5C"/>
      <w:shd w:val="clear" w:color="auto" w:fill="E1DFDD"/>
    </w:rPr>
  </w:style>
  <w:style w:type="character" w:styleId="Refdecomentrio">
    <w:name w:val="annotation reference"/>
    <w:uiPriority w:val="99"/>
    <w:semiHidden/>
    <w:unhideWhenUsed/>
    <w:qFormat/>
    <w:rsid w:val="00795FE6"/>
    <w:rPr>
      <w:sz w:val="16"/>
      <w:szCs w:val="16"/>
    </w:rPr>
  </w:style>
  <w:style w:type="character" w:customStyle="1" w:styleId="TextodecomentrioChar">
    <w:name w:val="Texto de comentário Char"/>
    <w:link w:val="Textodecomentrio"/>
    <w:uiPriority w:val="99"/>
    <w:semiHidden/>
    <w:qFormat/>
    <w:rsid w:val="00795FE6"/>
    <w:rPr>
      <w:lang w:eastAsia="zh-CN"/>
    </w:rPr>
  </w:style>
  <w:style w:type="character" w:customStyle="1" w:styleId="AssuntodocomentrioChar">
    <w:name w:val="Assunto do comentário Char"/>
    <w:link w:val="Assuntodocomentrio"/>
    <w:uiPriority w:val="99"/>
    <w:semiHidden/>
    <w:qFormat/>
    <w:rsid w:val="00795FE6"/>
    <w:rPr>
      <w:b/>
      <w:bCs/>
      <w:lang w:eastAsia="zh-CN"/>
    </w:rPr>
  </w:style>
  <w:style w:type="character" w:customStyle="1" w:styleId="CabealhoChar">
    <w:name w:val="Cabeçalho Char"/>
    <w:basedOn w:val="Fontepargpadro"/>
    <w:link w:val="Cabealho"/>
    <w:uiPriority w:val="99"/>
    <w:qFormat/>
    <w:rsid w:val="00FE2092"/>
    <w:rPr>
      <w:sz w:val="24"/>
      <w:szCs w:val="24"/>
      <w:lang w:eastAsia="zh-CN"/>
    </w:rPr>
  </w:style>
  <w:style w:type="character" w:customStyle="1" w:styleId="RodapChar">
    <w:name w:val="Rodapé Char"/>
    <w:basedOn w:val="Fontepargpadro"/>
    <w:link w:val="Rodap"/>
    <w:uiPriority w:val="99"/>
    <w:qFormat/>
    <w:rsid w:val="00FE2092"/>
    <w:rPr>
      <w:sz w:val="24"/>
      <w:szCs w:val="24"/>
      <w:lang w:eastAsia="zh-CN"/>
    </w:rPr>
  </w:style>
  <w:style w:type="paragraph" w:styleId="Ttulo">
    <w:name w:val="Title"/>
    <w:basedOn w:val="Normal"/>
    <w:next w:val="Corpodetexto"/>
    <w:qFormat/>
    <w:rsid w:val="00465CAF"/>
    <w:pPr>
      <w:keepNext/>
      <w:spacing w:before="240" w:after="120"/>
    </w:pPr>
    <w:rPr>
      <w:rFonts w:ascii="Liberation Sans" w:eastAsia="Microsoft YaHei" w:hAnsi="Liberation Sans" w:cs="Arial"/>
      <w:sz w:val="28"/>
      <w:szCs w:val="28"/>
    </w:rPr>
  </w:style>
  <w:style w:type="paragraph" w:styleId="Corpodetexto">
    <w:name w:val="Body Text"/>
    <w:basedOn w:val="Normal"/>
    <w:rsid w:val="00B376D9"/>
    <w:pPr>
      <w:spacing w:after="140" w:line="276" w:lineRule="auto"/>
    </w:pPr>
  </w:style>
  <w:style w:type="paragraph" w:styleId="Lista">
    <w:name w:val="List"/>
    <w:basedOn w:val="Corpodetexto"/>
    <w:rsid w:val="00B376D9"/>
    <w:rPr>
      <w:rFonts w:cs="Arial"/>
    </w:rPr>
  </w:style>
  <w:style w:type="paragraph" w:styleId="Legenda">
    <w:name w:val="caption"/>
    <w:basedOn w:val="Normal"/>
    <w:qFormat/>
    <w:rsid w:val="00B376D9"/>
    <w:pPr>
      <w:suppressLineNumbers/>
      <w:spacing w:before="120" w:after="120"/>
    </w:pPr>
    <w:rPr>
      <w:rFonts w:cs="Arial"/>
      <w:i/>
      <w:iCs/>
    </w:rPr>
  </w:style>
  <w:style w:type="paragraph" w:customStyle="1" w:styleId="ndice">
    <w:name w:val="Índice"/>
    <w:basedOn w:val="Normal"/>
    <w:qFormat/>
    <w:rsid w:val="00B376D9"/>
    <w:pPr>
      <w:suppressLineNumbers/>
    </w:pPr>
    <w:rPr>
      <w:rFonts w:cs="Arial"/>
    </w:rPr>
  </w:style>
  <w:style w:type="paragraph" w:customStyle="1" w:styleId="Ttulo20">
    <w:name w:val="Título2"/>
    <w:basedOn w:val="Normal"/>
    <w:next w:val="Corpodetexto"/>
    <w:qFormat/>
    <w:rsid w:val="00B376D9"/>
    <w:pPr>
      <w:keepNext/>
      <w:spacing w:before="240" w:after="120"/>
    </w:pPr>
    <w:rPr>
      <w:rFonts w:ascii="Liberation Sans" w:eastAsia="Microsoft YaHei" w:hAnsi="Liberation Sans" w:cs="Arial"/>
      <w:sz w:val="28"/>
      <w:szCs w:val="28"/>
    </w:rPr>
  </w:style>
  <w:style w:type="paragraph" w:customStyle="1" w:styleId="Ttulo1">
    <w:name w:val="Título1"/>
    <w:basedOn w:val="Normal"/>
    <w:next w:val="Subttulo"/>
    <w:qFormat/>
    <w:rsid w:val="00B376D9"/>
    <w:pPr>
      <w:jc w:val="center"/>
    </w:pPr>
    <w:rPr>
      <w:b/>
      <w:bCs/>
    </w:rPr>
  </w:style>
  <w:style w:type="paragraph" w:customStyle="1" w:styleId="CabealhoeRodap">
    <w:name w:val="Cabeçalho e Rodapé"/>
    <w:basedOn w:val="Normal"/>
    <w:qFormat/>
    <w:rsid w:val="00B376D9"/>
    <w:pPr>
      <w:suppressLineNumbers/>
      <w:tabs>
        <w:tab w:val="center" w:pos="4819"/>
        <w:tab w:val="right" w:pos="9638"/>
      </w:tabs>
    </w:pPr>
  </w:style>
  <w:style w:type="paragraph" w:styleId="Cabealho">
    <w:name w:val="header"/>
    <w:basedOn w:val="Normal"/>
    <w:link w:val="CabealhoChar"/>
    <w:uiPriority w:val="99"/>
    <w:rsid w:val="00B376D9"/>
    <w:pPr>
      <w:tabs>
        <w:tab w:val="center" w:pos="4252"/>
        <w:tab w:val="right" w:pos="8504"/>
      </w:tabs>
    </w:pPr>
  </w:style>
  <w:style w:type="paragraph" w:styleId="Rodap">
    <w:name w:val="footer"/>
    <w:basedOn w:val="Normal"/>
    <w:link w:val="RodapChar"/>
    <w:uiPriority w:val="99"/>
    <w:rsid w:val="00B376D9"/>
    <w:pPr>
      <w:tabs>
        <w:tab w:val="center" w:pos="4252"/>
        <w:tab w:val="right" w:pos="8504"/>
      </w:tabs>
    </w:pPr>
  </w:style>
  <w:style w:type="paragraph" w:styleId="Subttulo">
    <w:name w:val="Subtitle"/>
    <w:basedOn w:val="Normal"/>
    <w:next w:val="Corpodetexto"/>
    <w:qFormat/>
    <w:rsid w:val="00B376D9"/>
    <w:pPr>
      <w:spacing w:after="60"/>
      <w:jc w:val="center"/>
      <w:outlineLvl w:val="1"/>
    </w:pPr>
    <w:rPr>
      <w:rFonts w:ascii="Arial" w:hAnsi="Arial" w:cs="Arial"/>
    </w:rPr>
  </w:style>
  <w:style w:type="paragraph" w:styleId="NormalWeb">
    <w:name w:val="Normal (Web)"/>
    <w:basedOn w:val="Normal"/>
    <w:qFormat/>
    <w:rsid w:val="00B376D9"/>
    <w:pPr>
      <w:spacing w:before="280" w:after="280"/>
    </w:pPr>
  </w:style>
  <w:style w:type="paragraph" w:styleId="PargrafodaLista">
    <w:name w:val="List Paragraph"/>
    <w:basedOn w:val="Normal"/>
    <w:uiPriority w:val="34"/>
    <w:qFormat/>
    <w:rsid w:val="00B376D9"/>
    <w:pPr>
      <w:ind w:left="708"/>
    </w:pPr>
  </w:style>
  <w:style w:type="paragraph" w:styleId="Textodebalo">
    <w:name w:val="Balloon Text"/>
    <w:basedOn w:val="Normal"/>
    <w:qFormat/>
    <w:rsid w:val="00B376D9"/>
    <w:rPr>
      <w:rFonts w:ascii="Segoe UI" w:hAnsi="Segoe UI" w:cs="Segoe UI"/>
      <w:sz w:val="18"/>
      <w:szCs w:val="18"/>
    </w:rPr>
  </w:style>
  <w:style w:type="paragraph" w:styleId="SemEspaamento">
    <w:name w:val="No Spacing"/>
    <w:qFormat/>
    <w:rsid w:val="00B376D9"/>
    <w:rPr>
      <w:sz w:val="24"/>
      <w:szCs w:val="24"/>
      <w:lang w:eastAsia="zh-CN"/>
    </w:rPr>
  </w:style>
  <w:style w:type="paragraph" w:customStyle="1" w:styleId="Default">
    <w:name w:val="Default"/>
    <w:qFormat/>
    <w:rsid w:val="00B376D9"/>
    <w:rPr>
      <w:rFonts w:ascii="Arial" w:hAnsi="Arial" w:cs="Arial"/>
      <w:color w:val="000000"/>
      <w:sz w:val="24"/>
      <w:szCs w:val="24"/>
      <w:lang w:eastAsia="zh-CN"/>
    </w:rPr>
  </w:style>
  <w:style w:type="paragraph" w:styleId="Recuodecorpodetexto">
    <w:name w:val="Body Text Indent"/>
    <w:basedOn w:val="Normal"/>
    <w:rsid w:val="00B376D9"/>
    <w:pPr>
      <w:ind w:left="4248"/>
      <w:jc w:val="both"/>
    </w:pPr>
  </w:style>
  <w:style w:type="paragraph" w:customStyle="1" w:styleId="Contedodatabela">
    <w:name w:val="Conteúdo da tabela"/>
    <w:basedOn w:val="Normal"/>
    <w:qFormat/>
    <w:rsid w:val="00B376D9"/>
    <w:pPr>
      <w:widowControl w:val="0"/>
      <w:suppressLineNumbers/>
    </w:pPr>
  </w:style>
  <w:style w:type="paragraph" w:customStyle="1" w:styleId="Ttulodetabela">
    <w:name w:val="Título de tabela"/>
    <w:basedOn w:val="Contedodatabela"/>
    <w:qFormat/>
    <w:rsid w:val="00B376D9"/>
    <w:pPr>
      <w:jc w:val="center"/>
    </w:pPr>
    <w:rPr>
      <w:b/>
      <w:bCs/>
    </w:rPr>
  </w:style>
  <w:style w:type="paragraph" w:customStyle="1" w:styleId="Contedodoquadro">
    <w:name w:val="Conteúdo do quadro"/>
    <w:basedOn w:val="Normal"/>
    <w:qFormat/>
    <w:rsid w:val="00B376D9"/>
  </w:style>
  <w:style w:type="paragraph" w:styleId="Textodecomentrio">
    <w:name w:val="annotation text"/>
    <w:basedOn w:val="Normal"/>
    <w:link w:val="TextodecomentrioChar"/>
    <w:uiPriority w:val="99"/>
    <w:semiHidden/>
    <w:unhideWhenUsed/>
    <w:qFormat/>
    <w:rsid w:val="00795FE6"/>
    <w:rPr>
      <w:sz w:val="20"/>
      <w:szCs w:val="20"/>
    </w:rPr>
  </w:style>
  <w:style w:type="paragraph" w:styleId="Assuntodocomentrio">
    <w:name w:val="annotation subject"/>
    <w:basedOn w:val="Textodecomentrio"/>
    <w:next w:val="Textodecomentrio"/>
    <w:link w:val="AssuntodocomentrioChar"/>
    <w:uiPriority w:val="99"/>
    <w:semiHidden/>
    <w:unhideWhenUsed/>
    <w:qFormat/>
    <w:rsid w:val="00795FE6"/>
    <w:rPr>
      <w:b/>
      <w:bCs/>
    </w:rPr>
  </w:style>
  <w:style w:type="paragraph" w:customStyle="1" w:styleId="p6">
    <w:name w:val="p6"/>
    <w:basedOn w:val="Normal"/>
    <w:qFormat/>
    <w:rsid w:val="00695840"/>
    <w:pPr>
      <w:suppressAutoHyphens w:val="0"/>
      <w:spacing w:beforeAutospacing="1" w:afterAutospacing="1"/>
    </w:pPr>
    <w:rPr>
      <w:lang w:eastAsia="pt-BR"/>
    </w:rPr>
  </w:style>
  <w:style w:type="table" w:styleId="Tabelacomgrade">
    <w:name w:val="Table Grid"/>
    <w:basedOn w:val="Tabelanormal"/>
    <w:uiPriority w:val="39"/>
    <w:rsid w:val="00496A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oPendente">
    <w:name w:val="Unresolved Mention"/>
    <w:basedOn w:val="Fontepargpadro"/>
    <w:uiPriority w:val="99"/>
    <w:semiHidden/>
    <w:unhideWhenUsed/>
    <w:rsid w:val="003C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danhamarinho.prefeitura.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ldanhamarinho.prefeitura.rs/" TargetMode="External"/><Relationship Id="rId4" Type="http://schemas.openxmlformats.org/officeDocument/2006/relationships/settings" Target="settings.xml"/><Relationship Id="rId9" Type="http://schemas.openxmlformats.org/officeDocument/2006/relationships/hyperlink" Target="https://saldanhamarinho.prefeitur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C2BF-7C4F-4058-919C-A308D340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10</Pages>
  <Words>3146</Words>
  <Characters>16994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DOCUMENTO II – MODELO DE EDITAL DE PROCESSO SELETIVO</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II – MODELO DE EDITAL DE PROCESSO SELETIVO</dc:title>
  <dc:creator>ivonete kolinski</dc:creator>
  <cp:lastModifiedBy>User</cp:lastModifiedBy>
  <cp:revision>34</cp:revision>
  <cp:lastPrinted>2025-10-31T13:08:00Z</cp:lastPrinted>
  <dcterms:created xsi:type="dcterms:W3CDTF">2026-06-16T13:58:00Z</dcterms:created>
  <dcterms:modified xsi:type="dcterms:W3CDTF">2026-06-17T13:34:00Z</dcterms:modified>
  <dc:language>pt-BR</dc:language>
</cp:coreProperties>
</file>